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0B" w:rsidRPr="00137797" w:rsidRDefault="00A9586E" w:rsidP="00137797">
      <w:pPr>
        <w:jc w:val="center"/>
        <w:rPr>
          <w:b/>
          <w:sz w:val="36"/>
          <w:szCs w:val="36"/>
        </w:rPr>
      </w:pPr>
      <w:r>
        <w:rPr>
          <w:rFonts w:hint="eastAsia"/>
          <w:b/>
          <w:sz w:val="36"/>
          <w:szCs w:val="36"/>
        </w:rPr>
        <w:t>2016</w:t>
      </w:r>
      <w:r w:rsidR="00137797" w:rsidRPr="00137797">
        <w:rPr>
          <w:rFonts w:hint="eastAsia"/>
          <w:b/>
          <w:sz w:val="36"/>
          <w:szCs w:val="36"/>
        </w:rPr>
        <w:t>年廉江市政府决算公开情况说明</w:t>
      </w:r>
    </w:p>
    <w:p w:rsidR="00137797" w:rsidRPr="00D619BF" w:rsidRDefault="00137797" w:rsidP="00D619BF">
      <w:pPr>
        <w:pStyle w:val="a3"/>
        <w:numPr>
          <w:ilvl w:val="0"/>
          <w:numId w:val="3"/>
        </w:numPr>
        <w:ind w:firstLineChars="0"/>
        <w:rPr>
          <w:sz w:val="28"/>
          <w:szCs w:val="28"/>
        </w:rPr>
      </w:pPr>
      <w:r w:rsidRPr="00D619BF">
        <w:rPr>
          <w:rFonts w:hint="eastAsia"/>
          <w:sz w:val="28"/>
          <w:szCs w:val="28"/>
        </w:rPr>
        <w:t>税收返还和转移支付情况。</w:t>
      </w:r>
    </w:p>
    <w:p w:rsidR="00D619BF" w:rsidRPr="003A263A" w:rsidRDefault="00D619BF" w:rsidP="003A263A">
      <w:pPr>
        <w:widowControl/>
        <w:ind w:firstLineChars="200" w:firstLine="560"/>
        <w:rPr>
          <w:sz w:val="28"/>
          <w:szCs w:val="28"/>
        </w:rPr>
      </w:pPr>
      <w:r w:rsidRPr="003A263A">
        <w:rPr>
          <w:rFonts w:hint="eastAsia"/>
          <w:sz w:val="28"/>
          <w:szCs w:val="28"/>
        </w:rPr>
        <w:t>2016</w:t>
      </w:r>
      <w:r w:rsidRPr="003A263A">
        <w:rPr>
          <w:rFonts w:hint="eastAsia"/>
          <w:sz w:val="28"/>
          <w:szCs w:val="28"/>
        </w:rPr>
        <w:t>年廉江市收到上级税收返还和转移支付</w:t>
      </w:r>
      <w:r w:rsidR="00084D83" w:rsidRPr="003A263A">
        <w:rPr>
          <w:rFonts w:hint="eastAsia"/>
          <w:sz w:val="28"/>
          <w:szCs w:val="28"/>
        </w:rPr>
        <w:t>收入</w:t>
      </w:r>
      <w:r w:rsidRPr="003A263A">
        <w:rPr>
          <w:rFonts w:hint="eastAsia"/>
          <w:sz w:val="28"/>
          <w:szCs w:val="28"/>
        </w:rPr>
        <w:t>决算数</w:t>
      </w:r>
      <w:r w:rsidRPr="003A263A">
        <w:rPr>
          <w:rFonts w:hint="eastAsia"/>
          <w:sz w:val="28"/>
          <w:szCs w:val="28"/>
        </w:rPr>
        <w:t>441425</w:t>
      </w:r>
      <w:r w:rsidRPr="003A263A">
        <w:rPr>
          <w:rFonts w:hint="eastAsia"/>
          <w:sz w:val="28"/>
          <w:szCs w:val="28"/>
        </w:rPr>
        <w:t>万元，比上年减少</w:t>
      </w:r>
      <w:r w:rsidRPr="003A263A">
        <w:rPr>
          <w:rFonts w:hint="eastAsia"/>
          <w:sz w:val="28"/>
          <w:szCs w:val="28"/>
        </w:rPr>
        <w:t>54731</w:t>
      </w:r>
      <w:r w:rsidRPr="003A263A">
        <w:rPr>
          <w:rFonts w:hint="eastAsia"/>
          <w:sz w:val="28"/>
          <w:szCs w:val="28"/>
        </w:rPr>
        <w:t>万元，降低</w:t>
      </w:r>
      <w:r w:rsidRPr="003A263A">
        <w:rPr>
          <w:rFonts w:hint="eastAsia"/>
          <w:sz w:val="28"/>
          <w:szCs w:val="28"/>
        </w:rPr>
        <w:t>11.03%</w:t>
      </w:r>
      <w:r w:rsidRPr="003A263A">
        <w:rPr>
          <w:rFonts w:hint="eastAsia"/>
          <w:sz w:val="28"/>
          <w:szCs w:val="28"/>
        </w:rPr>
        <w:t>。其中：</w:t>
      </w:r>
    </w:p>
    <w:p w:rsidR="00D619BF" w:rsidRPr="003A263A" w:rsidRDefault="00D619BF" w:rsidP="00084D83">
      <w:pPr>
        <w:pStyle w:val="a3"/>
        <w:widowControl/>
        <w:numPr>
          <w:ilvl w:val="0"/>
          <w:numId w:val="4"/>
        </w:numPr>
        <w:ind w:firstLineChars="0"/>
        <w:rPr>
          <w:sz w:val="28"/>
          <w:szCs w:val="28"/>
        </w:rPr>
      </w:pPr>
      <w:r w:rsidRPr="003A263A">
        <w:rPr>
          <w:rFonts w:hint="eastAsia"/>
          <w:sz w:val="28"/>
          <w:szCs w:val="28"/>
        </w:rPr>
        <w:t>税收返还</w:t>
      </w:r>
      <w:r w:rsidR="00084D83" w:rsidRPr="003A263A">
        <w:rPr>
          <w:rFonts w:hint="eastAsia"/>
          <w:sz w:val="28"/>
          <w:szCs w:val="28"/>
        </w:rPr>
        <w:t>收入</w:t>
      </w:r>
      <w:r w:rsidRPr="003A263A">
        <w:rPr>
          <w:rFonts w:hint="eastAsia"/>
          <w:sz w:val="28"/>
          <w:szCs w:val="28"/>
        </w:rPr>
        <w:t>。</w:t>
      </w:r>
      <w:r w:rsidRPr="003A263A">
        <w:rPr>
          <w:rFonts w:hint="eastAsia"/>
          <w:sz w:val="28"/>
          <w:szCs w:val="28"/>
        </w:rPr>
        <w:t>2016</w:t>
      </w:r>
      <w:r w:rsidRPr="003A263A">
        <w:rPr>
          <w:rFonts w:hint="eastAsia"/>
          <w:sz w:val="28"/>
          <w:szCs w:val="28"/>
        </w:rPr>
        <w:t>年廉江市收到上级税收返还</w:t>
      </w:r>
      <w:r w:rsidR="00084D83" w:rsidRPr="003A263A">
        <w:rPr>
          <w:rFonts w:hint="eastAsia"/>
          <w:sz w:val="28"/>
          <w:szCs w:val="28"/>
        </w:rPr>
        <w:t>收入</w:t>
      </w:r>
      <w:r w:rsidRPr="003A263A">
        <w:rPr>
          <w:rFonts w:hint="eastAsia"/>
          <w:sz w:val="28"/>
          <w:szCs w:val="28"/>
        </w:rPr>
        <w:t>决算数</w:t>
      </w:r>
      <w:r w:rsidRPr="003A263A">
        <w:rPr>
          <w:rFonts w:hint="eastAsia"/>
          <w:sz w:val="28"/>
          <w:szCs w:val="28"/>
        </w:rPr>
        <w:t>11367</w:t>
      </w:r>
      <w:r w:rsidRPr="003A263A">
        <w:rPr>
          <w:rFonts w:hint="eastAsia"/>
          <w:sz w:val="28"/>
          <w:szCs w:val="28"/>
        </w:rPr>
        <w:t>万元，比上年增加</w:t>
      </w:r>
      <w:r w:rsidRPr="003A263A">
        <w:rPr>
          <w:rFonts w:hint="eastAsia"/>
          <w:sz w:val="28"/>
          <w:szCs w:val="28"/>
        </w:rPr>
        <w:t>5898</w:t>
      </w:r>
      <w:r w:rsidRPr="003A263A">
        <w:rPr>
          <w:rFonts w:hint="eastAsia"/>
          <w:sz w:val="28"/>
          <w:szCs w:val="28"/>
        </w:rPr>
        <w:t>万元，增长</w:t>
      </w:r>
      <w:r w:rsidRPr="003A263A">
        <w:rPr>
          <w:rFonts w:hint="eastAsia"/>
          <w:sz w:val="28"/>
          <w:szCs w:val="28"/>
        </w:rPr>
        <w:t>107.86%</w:t>
      </w:r>
      <w:r w:rsidRPr="003A263A">
        <w:rPr>
          <w:rFonts w:hint="eastAsia"/>
          <w:sz w:val="28"/>
          <w:szCs w:val="28"/>
        </w:rPr>
        <w:t>。（</w:t>
      </w:r>
      <w:r w:rsidRPr="003A263A">
        <w:rPr>
          <w:rFonts w:hint="eastAsia"/>
          <w:sz w:val="28"/>
          <w:szCs w:val="28"/>
        </w:rPr>
        <w:t>1</w:t>
      </w:r>
      <w:r w:rsidRPr="003A263A">
        <w:rPr>
          <w:rFonts w:hint="eastAsia"/>
          <w:sz w:val="28"/>
          <w:szCs w:val="28"/>
        </w:rPr>
        <w:t>）增值税和消费税返还</w:t>
      </w:r>
      <w:r w:rsidR="00084D83" w:rsidRPr="003A263A">
        <w:rPr>
          <w:rFonts w:hint="eastAsia"/>
          <w:sz w:val="28"/>
          <w:szCs w:val="28"/>
        </w:rPr>
        <w:t>收入</w:t>
      </w:r>
      <w:r w:rsidRPr="003A263A">
        <w:rPr>
          <w:rFonts w:hint="eastAsia"/>
          <w:sz w:val="28"/>
          <w:szCs w:val="28"/>
        </w:rPr>
        <w:t>决算数</w:t>
      </w:r>
      <w:r w:rsidR="00084D83" w:rsidRPr="003A263A">
        <w:rPr>
          <w:rFonts w:hint="eastAsia"/>
          <w:sz w:val="28"/>
          <w:szCs w:val="28"/>
        </w:rPr>
        <w:t>2666</w:t>
      </w:r>
      <w:r w:rsidR="00084D83" w:rsidRPr="003A263A">
        <w:rPr>
          <w:rFonts w:hint="eastAsia"/>
          <w:sz w:val="28"/>
          <w:szCs w:val="28"/>
        </w:rPr>
        <w:t>万元</w:t>
      </w:r>
      <w:r w:rsidRPr="003A263A">
        <w:rPr>
          <w:rFonts w:hint="eastAsia"/>
          <w:sz w:val="28"/>
          <w:szCs w:val="28"/>
        </w:rPr>
        <w:t>，</w:t>
      </w:r>
      <w:r w:rsidR="00084D83" w:rsidRPr="003A263A">
        <w:rPr>
          <w:rFonts w:hint="eastAsia"/>
          <w:sz w:val="28"/>
          <w:szCs w:val="28"/>
        </w:rPr>
        <w:t>与上年持平；（</w:t>
      </w:r>
      <w:r w:rsidR="00084D83" w:rsidRPr="003A263A">
        <w:rPr>
          <w:rFonts w:hint="eastAsia"/>
          <w:sz w:val="28"/>
          <w:szCs w:val="28"/>
        </w:rPr>
        <w:t>2</w:t>
      </w:r>
      <w:r w:rsidR="00084D83" w:rsidRPr="003A263A">
        <w:rPr>
          <w:rFonts w:hint="eastAsia"/>
          <w:sz w:val="28"/>
          <w:szCs w:val="28"/>
        </w:rPr>
        <w:t>）所得税基数返还收入决算数</w:t>
      </w:r>
      <w:r w:rsidR="00084D83" w:rsidRPr="003A263A">
        <w:rPr>
          <w:rFonts w:hint="eastAsia"/>
          <w:sz w:val="28"/>
          <w:szCs w:val="28"/>
        </w:rPr>
        <w:t>794</w:t>
      </w:r>
      <w:r w:rsidR="00084D83" w:rsidRPr="003A263A">
        <w:rPr>
          <w:rFonts w:hint="eastAsia"/>
          <w:sz w:val="28"/>
          <w:szCs w:val="28"/>
        </w:rPr>
        <w:t>万元，与上年持平；（</w:t>
      </w:r>
      <w:r w:rsidR="00084D83" w:rsidRPr="003A263A">
        <w:rPr>
          <w:rFonts w:hint="eastAsia"/>
          <w:sz w:val="28"/>
          <w:szCs w:val="28"/>
        </w:rPr>
        <w:t>3</w:t>
      </w:r>
      <w:r w:rsidR="00084D83" w:rsidRPr="003A263A">
        <w:rPr>
          <w:rFonts w:hint="eastAsia"/>
          <w:sz w:val="28"/>
          <w:szCs w:val="28"/>
        </w:rPr>
        <w:t>）其他税收返还收入决算数</w:t>
      </w:r>
      <w:r w:rsidR="00084D83" w:rsidRPr="003A263A">
        <w:rPr>
          <w:rFonts w:hint="eastAsia"/>
          <w:sz w:val="28"/>
          <w:szCs w:val="28"/>
        </w:rPr>
        <w:t>7907</w:t>
      </w:r>
      <w:r w:rsidR="00084D83" w:rsidRPr="003A263A">
        <w:rPr>
          <w:rFonts w:hint="eastAsia"/>
          <w:sz w:val="28"/>
          <w:szCs w:val="28"/>
        </w:rPr>
        <w:t>万元，比上年增加</w:t>
      </w:r>
      <w:r w:rsidR="00084D83" w:rsidRPr="003A263A">
        <w:rPr>
          <w:rFonts w:hint="eastAsia"/>
          <w:sz w:val="28"/>
          <w:szCs w:val="28"/>
        </w:rPr>
        <w:t>5899</w:t>
      </w:r>
      <w:r w:rsidR="00084D83" w:rsidRPr="003A263A">
        <w:rPr>
          <w:rFonts w:hint="eastAsia"/>
          <w:sz w:val="28"/>
          <w:szCs w:val="28"/>
        </w:rPr>
        <w:t>万元，增长</w:t>
      </w:r>
      <w:r w:rsidR="00084D83" w:rsidRPr="003A263A">
        <w:rPr>
          <w:rFonts w:hint="eastAsia"/>
          <w:sz w:val="28"/>
          <w:szCs w:val="28"/>
        </w:rPr>
        <w:t>293.77%</w:t>
      </w:r>
      <w:r w:rsidR="00084D83" w:rsidRPr="003A263A">
        <w:rPr>
          <w:rFonts w:hint="eastAsia"/>
          <w:sz w:val="28"/>
          <w:szCs w:val="28"/>
        </w:rPr>
        <w:t>。</w:t>
      </w:r>
    </w:p>
    <w:p w:rsidR="007C5CC9" w:rsidRPr="003A263A" w:rsidRDefault="00084D83" w:rsidP="007C5CC9">
      <w:pPr>
        <w:pStyle w:val="a3"/>
        <w:widowControl/>
        <w:numPr>
          <w:ilvl w:val="0"/>
          <w:numId w:val="4"/>
        </w:numPr>
        <w:ind w:firstLineChars="0"/>
        <w:rPr>
          <w:sz w:val="28"/>
          <w:szCs w:val="28"/>
        </w:rPr>
      </w:pPr>
      <w:r w:rsidRPr="003A263A">
        <w:rPr>
          <w:rFonts w:hint="eastAsia"/>
          <w:sz w:val="28"/>
          <w:szCs w:val="28"/>
        </w:rPr>
        <w:t>一般性转移支付。</w:t>
      </w:r>
      <w:r w:rsidRPr="003A263A">
        <w:rPr>
          <w:rFonts w:hint="eastAsia"/>
          <w:sz w:val="28"/>
          <w:szCs w:val="28"/>
        </w:rPr>
        <w:t>2016</w:t>
      </w:r>
      <w:r w:rsidRPr="003A263A">
        <w:rPr>
          <w:rFonts w:hint="eastAsia"/>
          <w:sz w:val="28"/>
          <w:szCs w:val="28"/>
        </w:rPr>
        <w:t>年廉江市收到一般性转移支付收入决算数</w:t>
      </w:r>
      <w:r w:rsidRPr="003A263A">
        <w:rPr>
          <w:sz w:val="28"/>
          <w:szCs w:val="28"/>
        </w:rPr>
        <w:t>337727</w:t>
      </w:r>
      <w:r w:rsidRPr="003A263A">
        <w:rPr>
          <w:rFonts w:hint="eastAsia"/>
          <w:sz w:val="28"/>
          <w:szCs w:val="28"/>
        </w:rPr>
        <w:t>万元，比上年减少</w:t>
      </w:r>
      <w:r w:rsidRPr="003A263A">
        <w:rPr>
          <w:rFonts w:hint="eastAsia"/>
          <w:sz w:val="28"/>
          <w:szCs w:val="28"/>
        </w:rPr>
        <w:t>16108</w:t>
      </w:r>
      <w:r w:rsidRPr="003A263A">
        <w:rPr>
          <w:rFonts w:hint="eastAsia"/>
          <w:sz w:val="28"/>
          <w:szCs w:val="28"/>
        </w:rPr>
        <w:t>万元，减少</w:t>
      </w:r>
      <w:r w:rsidRPr="003A263A">
        <w:rPr>
          <w:rFonts w:hint="eastAsia"/>
          <w:sz w:val="28"/>
          <w:szCs w:val="28"/>
        </w:rPr>
        <w:t>4.55%</w:t>
      </w:r>
      <w:r w:rsidRPr="003A263A">
        <w:rPr>
          <w:rFonts w:hint="eastAsia"/>
          <w:sz w:val="28"/>
          <w:szCs w:val="28"/>
        </w:rPr>
        <w:t>。</w:t>
      </w:r>
    </w:p>
    <w:p w:rsidR="007C5CC9" w:rsidRPr="003A263A" w:rsidRDefault="00084D83" w:rsidP="007C5CC9">
      <w:pPr>
        <w:pStyle w:val="a3"/>
        <w:widowControl/>
        <w:ind w:left="360" w:firstLineChars="0" w:firstLine="0"/>
        <w:rPr>
          <w:sz w:val="28"/>
          <w:szCs w:val="28"/>
        </w:rPr>
      </w:pPr>
      <w:r w:rsidRPr="003A263A">
        <w:rPr>
          <w:rFonts w:hint="eastAsia"/>
          <w:sz w:val="28"/>
          <w:szCs w:val="28"/>
        </w:rPr>
        <w:t>（</w:t>
      </w:r>
      <w:r w:rsidRPr="003A263A">
        <w:rPr>
          <w:rFonts w:hint="eastAsia"/>
          <w:sz w:val="28"/>
          <w:szCs w:val="28"/>
        </w:rPr>
        <w:t>1</w:t>
      </w:r>
      <w:r w:rsidRPr="003A263A">
        <w:rPr>
          <w:rFonts w:hint="eastAsia"/>
          <w:sz w:val="28"/>
          <w:szCs w:val="28"/>
        </w:rPr>
        <w:t>）均衡性转移支付收入决算数</w:t>
      </w:r>
      <w:r w:rsidRPr="003A263A">
        <w:rPr>
          <w:sz w:val="28"/>
          <w:szCs w:val="28"/>
        </w:rPr>
        <w:t>69352</w:t>
      </w:r>
      <w:r w:rsidRPr="003A263A">
        <w:rPr>
          <w:rFonts w:hint="eastAsia"/>
          <w:sz w:val="28"/>
          <w:szCs w:val="28"/>
        </w:rPr>
        <w:t>万元，比上年减少</w:t>
      </w:r>
      <w:r w:rsidRPr="003A263A">
        <w:rPr>
          <w:rFonts w:hint="eastAsia"/>
          <w:sz w:val="28"/>
          <w:szCs w:val="28"/>
        </w:rPr>
        <w:t>12963</w:t>
      </w:r>
      <w:r w:rsidRPr="003A263A">
        <w:rPr>
          <w:rFonts w:hint="eastAsia"/>
          <w:sz w:val="28"/>
          <w:szCs w:val="28"/>
        </w:rPr>
        <w:t>万元，减少</w:t>
      </w:r>
      <w:r w:rsidRPr="003A263A">
        <w:rPr>
          <w:rFonts w:hint="eastAsia"/>
          <w:sz w:val="28"/>
          <w:szCs w:val="28"/>
        </w:rPr>
        <w:t>15.75</w:t>
      </w:r>
      <w:r w:rsidR="007C5CC9" w:rsidRPr="003A263A">
        <w:rPr>
          <w:rFonts w:hint="eastAsia"/>
          <w:sz w:val="28"/>
          <w:szCs w:val="28"/>
        </w:rPr>
        <w:t>%</w:t>
      </w:r>
      <w:r w:rsidRPr="003A263A">
        <w:rPr>
          <w:rFonts w:hint="eastAsia"/>
          <w:sz w:val="28"/>
          <w:szCs w:val="28"/>
        </w:rPr>
        <w:t>；</w:t>
      </w:r>
    </w:p>
    <w:p w:rsidR="007C5CC9" w:rsidRPr="003A263A" w:rsidRDefault="00084D83" w:rsidP="007C5CC9">
      <w:pPr>
        <w:pStyle w:val="a3"/>
        <w:widowControl/>
        <w:ind w:left="360" w:firstLineChars="0" w:firstLine="0"/>
        <w:rPr>
          <w:sz w:val="28"/>
          <w:szCs w:val="28"/>
        </w:rPr>
      </w:pPr>
      <w:r w:rsidRPr="003A263A">
        <w:rPr>
          <w:rFonts w:hint="eastAsia"/>
          <w:sz w:val="28"/>
          <w:szCs w:val="28"/>
        </w:rPr>
        <w:t>（</w:t>
      </w:r>
      <w:r w:rsidRPr="003A263A">
        <w:rPr>
          <w:rFonts w:hint="eastAsia"/>
          <w:sz w:val="28"/>
          <w:szCs w:val="28"/>
        </w:rPr>
        <w:t>2</w:t>
      </w:r>
      <w:r w:rsidRPr="003A263A">
        <w:rPr>
          <w:rFonts w:hint="eastAsia"/>
          <w:sz w:val="28"/>
          <w:szCs w:val="28"/>
        </w:rPr>
        <w:t>）老少边穷转移支付收入决算数</w:t>
      </w:r>
      <w:r w:rsidRPr="003A263A">
        <w:rPr>
          <w:rFonts w:hint="eastAsia"/>
          <w:sz w:val="28"/>
          <w:szCs w:val="28"/>
        </w:rPr>
        <w:t>497</w:t>
      </w:r>
      <w:r w:rsidRPr="003A263A">
        <w:rPr>
          <w:rFonts w:hint="eastAsia"/>
          <w:sz w:val="28"/>
          <w:szCs w:val="28"/>
        </w:rPr>
        <w:t>万元，比上年增加</w:t>
      </w:r>
      <w:r w:rsidRPr="003A263A">
        <w:rPr>
          <w:rFonts w:hint="eastAsia"/>
          <w:sz w:val="28"/>
          <w:szCs w:val="28"/>
        </w:rPr>
        <w:t>214</w:t>
      </w:r>
      <w:r w:rsidRPr="003A263A">
        <w:rPr>
          <w:rFonts w:hint="eastAsia"/>
          <w:sz w:val="28"/>
          <w:szCs w:val="28"/>
        </w:rPr>
        <w:t>万元，增长</w:t>
      </w:r>
      <w:r w:rsidRPr="003A263A">
        <w:rPr>
          <w:rFonts w:hint="eastAsia"/>
          <w:sz w:val="28"/>
          <w:szCs w:val="28"/>
        </w:rPr>
        <w:t>75.62%</w:t>
      </w:r>
      <w:r w:rsidRPr="003A263A">
        <w:rPr>
          <w:rFonts w:hint="eastAsia"/>
          <w:sz w:val="28"/>
          <w:szCs w:val="28"/>
        </w:rPr>
        <w:t>；</w:t>
      </w:r>
    </w:p>
    <w:p w:rsidR="007C5CC9" w:rsidRPr="003A263A" w:rsidRDefault="00084D83" w:rsidP="007C5CC9">
      <w:pPr>
        <w:pStyle w:val="a3"/>
        <w:widowControl/>
        <w:ind w:left="360" w:firstLineChars="0" w:firstLine="0"/>
        <w:rPr>
          <w:sz w:val="28"/>
          <w:szCs w:val="28"/>
        </w:rPr>
      </w:pPr>
      <w:r w:rsidRPr="003A263A">
        <w:rPr>
          <w:rFonts w:hint="eastAsia"/>
          <w:sz w:val="28"/>
          <w:szCs w:val="28"/>
        </w:rPr>
        <w:t>（</w:t>
      </w:r>
      <w:r w:rsidRPr="003A263A">
        <w:rPr>
          <w:rFonts w:hint="eastAsia"/>
          <w:sz w:val="28"/>
          <w:szCs w:val="28"/>
        </w:rPr>
        <w:t>3</w:t>
      </w:r>
      <w:r w:rsidRPr="003A263A">
        <w:rPr>
          <w:rFonts w:hint="eastAsia"/>
          <w:sz w:val="28"/>
          <w:szCs w:val="28"/>
        </w:rPr>
        <w:t>）县级基本财力保障机制奖补资金收入决算数</w:t>
      </w:r>
      <w:r w:rsidRPr="003A263A">
        <w:rPr>
          <w:sz w:val="28"/>
          <w:szCs w:val="28"/>
        </w:rPr>
        <w:t>46801</w:t>
      </w:r>
      <w:r w:rsidRPr="003A263A">
        <w:rPr>
          <w:rFonts w:hint="eastAsia"/>
          <w:sz w:val="28"/>
          <w:szCs w:val="28"/>
        </w:rPr>
        <w:t>万元，比上年增加</w:t>
      </w:r>
      <w:r w:rsidRPr="003A263A">
        <w:rPr>
          <w:rFonts w:hint="eastAsia"/>
          <w:sz w:val="28"/>
          <w:szCs w:val="28"/>
        </w:rPr>
        <w:t>62</w:t>
      </w:r>
      <w:r w:rsidRPr="003A263A">
        <w:rPr>
          <w:rFonts w:hint="eastAsia"/>
          <w:sz w:val="28"/>
          <w:szCs w:val="28"/>
        </w:rPr>
        <w:t>万元。</w:t>
      </w:r>
    </w:p>
    <w:p w:rsidR="007C5CC9" w:rsidRPr="003A263A" w:rsidRDefault="00084D83" w:rsidP="007C5CC9">
      <w:pPr>
        <w:pStyle w:val="a3"/>
        <w:widowControl/>
        <w:ind w:left="360" w:firstLineChars="0" w:firstLine="0"/>
        <w:rPr>
          <w:sz w:val="28"/>
          <w:szCs w:val="28"/>
        </w:rPr>
      </w:pPr>
      <w:r w:rsidRPr="003A263A">
        <w:rPr>
          <w:rFonts w:hint="eastAsia"/>
          <w:sz w:val="28"/>
          <w:szCs w:val="28"/>
        </w:rPr>
        <w:t>（</w:t>
      </w:r>
      <w:r w:rsidR="007C5CC9" w:rsidRPr="003A263A">
        <w:rPr>
          <w:rFonts w:hint="eastAsia"/>
          <w:sz w:val="28"/>
          <w:szCs w:val="28"/>
        </w:rPr>
        <w:t>4</w:t>
      </w:r>
      <w:r w:rsidRPr="003A263A">
        <w:rPr>
          <w:rFonts w:hint="eastAsia"/>
          <w:sz w:val="28"/>
          <w:szCs w:val="28"/>
        </w:rPr>
        <w:t>）</w:t>
      </w:r>
      <w:r w:rsidR="007C5CC9" w:rsidRPr="003A263A">
        <w:rPr>
          <w:rFonts w:hint="eastAsia"/>
          <w:sz w:val="28"/>
          <w:szCs w:val="28"/>
        </w:rPr>
        <w:t>结算补助收入</w:t>
      </w:r>
      <w:r w:rsidRPr="003A263A">
        <w:rPr>
          <w:rFonts w:hint="eastAsia"/>
          <w:sz w:val="28"/>
          <w:szCs w:val="28"/>
        </w:rPr>
        <w:t>决算数</w:t>
      </w:r>
      <w:r w:rsidR="007C5CC9" w:rsidRPr="003A263A">
        <w:rPr>
          <w:sz w:val="28"/>
          <w:szCs w:val="28"/>
        </w:rPr>
        <w:t>2799</w:t>
      </w:r>
      <w:r w:rsidRPr="003A263A">
        <w:rPr>
          <w:rFonts w:hint="eastAsia"/>
          <w:sz w:val="28"/>
          <w:szCs w:val="28"/>
        </w:rPr>
        <w:t>万元，比上年减少</w:t>
      </w:r>
      <w:r w:rsidR="007C5CC9" w:rsidRPr="003A263A">
        <w:rPr>
          <w:rFonts w:hint="eastAsia"/>
          <w:sz w:val="28"/>
          <w:szCs w:val="28"/>
        </w:rPr>
        <w:t>188</w:t>
      </w:r>
      <w:r w:rsidRPr="003A263A">
        <w:rPr>
          <w:rFonts w:hint="eastAsia"/>
          <w:sz w:val="28"/>
          <w:szCs w:val="28"/>
        </w:rPr>
        <w:t>万元，减少</w:t>
      </w:r>
      <w:r w:rsidR="007C5CC9" w:rsidRPr="003A263A">
        <w:rPr>
          <w:rFonts w:hint="eastAsia"/>
          <w:sz w:val="28"/>
          <w:szCs w:val="28"/>
        </w:rPr>
        <w:t>6</w:t>
      </w:r>
      <w:r w:rsidRPr="003A263A">
        <w:rPr>
          <w:rFonts w:hint="eastAsia"/>
          <w:sz w:val="28"/>
          <w:szCs w:val="28"/>
        </w:rPr>
        <w:t>.</w:t>
      </w:r>
      <w:r w:rsidR="007C5CC9" w:rsidRPr="003A263A">
        <w:rPr>
          <w:rFonts w:hint="eastAsia"/>
          <w:sz w:val="28"/>
          <w:szCs w:val="28"/>
        </w:rPr>
        <w:t>29%</w:t>
      </w:r>
      <w:r w:rsidRPr="003A263A">
        <w:rPr>
          <w:rFonts w:hint="eastAsia"/>
          <w:sz w:val="28"/>
          <w:szCs w:val="28"/>
        </w:rPr>
        <w:t>；（</w:t>
      </w:r>
      <w:r w:rsidR="007C5CC9" w:rsidRPr="003A263A">
        <w:rPr>
          <w:rFonts w:hint="eastAsia"/>
          <w:sz w:val="28"/>
          <w:szCs w:val="28"/>
        </w:rPr>
        <w:t>5</w:t>
      </w:r>
      <w:r w:rsidRPr="003A263A">
        <w:rPr>
          <w:rFonts w:hint="eastAsia"/>
          <w:sz w:val="28"/>
          <w:szCs w:val="28"/>
        </w:rPr>
        <w:t>）</w:t>
      </w:r>
      <w:r w:rsidR="007C5CC9" w:rsidRPr="003A263A">
        <w:rPr>
          <w:rFonts w:hint="eastAsia"/>
          <w:sz w:val="28"/>
          <w:szCs w:val="28"/>
        </w:rPr>
        <w:t>企业事业单位划转补助收入</w:t>
      </w:r>
      <w:r w:rsidRPr="003A263A">
        <w:rPr>
          <w:rFonts w:hint="eastAsia"/>
          <w:sz w:val="28"/>
          <w:szCs w:val="28"/>
        </w:rPr>
        <w:t>决算数</w:t>
      </w:r>
      <w:r w:rsidR="007C5CC9" w:rsidRPr="003A263A">
        <w:rPr>
          <w:sz w:val="28"/>
          <w:szCs w:val="28"/>
        </w:rPr>
        <w:t>3468</w:t>
      </w:r>
      <w:r w:rsidRPr="003A263A">
        <w:rPr>
          <w:rFonts w:hint="eastAsia"/>
          <w:sz w:val="28"/>
          <w:szCs w:val="28"/>
        </w:rPr>
        <w:t>万元，比上年增加</w:t>
      </w:r>
      <w:r w:rsidR="007C5CC9" w:rsidRPr="003A263A">
        <w:rPr>
          <w:rFonts w:hint="eastAsia"/>
          <w:sz w:val="28"/>
          <w:szCs w:val="28"/>
        </w:rPr>
        <w:t>3257</w:t>
      </w:r>
      <w:r w:rsidRPr="003A263A">
        <w:rPr>
          <w:rFonts w:hint="eastAsia"/>
          <w:sz w:val="28"/>
          <w:szCs w:val="28"/>
        </w:rPr>
        <w:t>万元</w:t>
      </w:r>
    </w:p>
    <w:p w:rsidR="007C5CC9" w:rsidRPr="003A263A" w:rsidRDefault="00084D83" w:rsidP="007C5CC9">
      <w:pPr>
        <w:pStyle w:val="a3"/>
        <w:widowControl/>
        <w:ind w:left="360" w:firstLineChars="0" w:firstLine="0"/>
        <w:rPr>
          <w:sz w:val="28"/>
          <w:szCs w:val="28"/>
        </w:rPr>
      </w:pPr>
      <w:r w:rsidRPr="003A263A">
        <w:rPr>
          <w:rFonts w:hint="eastAsia"/>
          <w:sz w:val="28"/>
          <w:szCs w:val="28"/>
        </w:rPr>
        <w:t>（</w:t>
      </w:r>
      <w:r w:rsidR="007C5CC9" w:rsidRPr="003A263A">
        <w:rPr>
          <w:rFonts w:hint="eastAsia"/>
          <w:sz w:val="28"/>
          <w:szCs w:val="28"/>
        </w:rPr>
        <w:t>6</w:t>
      </w:r>
      <w:r w:rsidRPr="003A263A">
        <w:rPr>
          <w:rFonts w:hint="eastAsia"/>
          <w:sz w:val="28"/>
          <w:szCs w:val="28"/>
        </w:rPr>
        <w:t>）</w:t>
      </w:r>
      <w:r w:rsidR="007C5CC9" w:rsidRPr="003A263A">
        <w:rPr>
          <w:rFonts w:hint="eastAsia"/>
          <w:sz w:val="28"/>
          <w:szCs w:val="28"/>
        </w:rPr>
        <w:t>基层公检法司转移支付收入</w:t>
      </w:r>
      <w:r w:rsidRPr="003A263A">
        <w:rPr>
          <w:rFonts w:hint="eastAsia"/>
          <w:sz w:val="28"/>
          <w:szCs w:val="28"/>
        </w:rPr>
        <w:t>决算数</w:t>
      </w:r>
      <w:r w:rsidR="007C5CC9" w:rsidRPr="003A263A">
        <w:rPr>
          <w:sz w:val="28"/>
          <w:szCs w:val="28"/>
        </w:rPr>
        <w:t>1893</w:t>
      </w:r>
      <w:r w:rsidRPr="003A263A">
        <w:rPr>
          <w:rFonts w:hint="eastAsia"/>
          <w:sz w:val="28"/>
          <w:szCs w:val="28"/>
        </w:rPr>
        <w:t>万元，比上年</w:t>
      </w:r>
      <w:r w:rsidR="007C5CC9" w:rsidRPr="003A263A">
        <w:rPr>
          <w:rFonts w:hint="eastAsia"/>
          <w:sz w:val="28"/>
          <w:szCs w:val="28"/>
        </w:rPr>
        <w:t>减少</w:t>
      </w:r>
      <w:r w:rsidR="007C5CC9" w:rsidRPr="003A263A">
        <w:rPr>
          <w:rFonts w:hint="eastAsia"/>
          <w:sz w:val="28"/>
          <w:szCs w:val="28"/>
        </w:rPr>
        <w:t>1344</w:t>
      </w:r>
      <w:r w:rsidRPr="003A263A">
        <w:rPr>
          <w:rFonts w:hint="eastAsia"/>
          <w:sz w:val="28"/>
          <w:szCs w:val="28"/>
        </w:rPr>
        <w:t>万元</w:t>
      </w:r>
      <w:r w:rsidR="007C5CC9" w:rsidRPr="003A263A">
        <w:rPr>
          <w:rFonts w:hint="eastAsia"/>
          <w:sz w:val="28"/>
          <w:szCs w:val="28"/>
        </w:rPr>
        <w:t>，减少</w:t>
      </w:r>
      <w:r w:rsidR="007C5CC9" w:rsidRPr="003A263A">
        <w:rPr>
          <w:rFonts w:hint="eastAsia"/>
          <w:sz w:val="28"/>
          <w:szCs w:val="28"/>
        </w:rPr>
        <w:t>41.51%</w:t>
      </w:r>
      <w:r w:rsidR="007C5CC9" w:rsidRPr="003A263A">
        <w:rPr>
          <w:rFonts w:hint="eastAsia"/>
          <w:sz w:val="28"/>
          <w:szCs w:val="28"/>
        </w:rPr>
        <w:t>；</w:t>
      </w:r>
    </w:p>
    <w:p w:rsidR="007C5CC9" w:rsidRPr="003A263A" w:rsidRDefault="007C5CC9" w:rsidP="007C5CC9">
      <w:pPr>
        <w:pStyle w:val="a3"/>
        <w:widowControl/>
        <w:ind w:left="360" w:firstLineChars="0" w:firstLine="0"/>
        <w:rPr>
          <w:sz w:val="28"/>
          <w:szCs w:val="28"/>
        </w:rPr>
      </w:pPr>
      <w:r w:rsidRPr="003A263A">
        <w:rPr>
          <w:rFonts w:hint="eastAsia"/>
          <w:sz w:val="28"/>
          <w:szCs w:val="28"/>
        </w:rPr>
        <w:lastRenderedPageBreak/>
        <w:t>（</w:t>
      </w:r>
      <w:r w:rsidRPr="003A263A">
        <w:rPr>
          <w:rFonts w:hint="eastAsia"/>
          <w:sz w:val="28"/>
          <w:szCs w:val="28"/>
        </w:rPr>
        <w:t>7</w:t>
      </w:r>
      <w:r w:rsidRPr="003A263A">
        <w:rPr>
          <w:rFonts w:hint="eastAsia"/>
          <w:sz w:val="28"/>
          <w:szCs w:val="28"/>
        </w:rPr>
        <w:t>）义务教育等转移支付收入决算数</w:t>
      </w:r>
      <w:r w:rsidRPr="003A263A">
        <w:rPr>
          <w:sz w:val="28"/>
          <w:szCs w:val="28"/>
        </w:rPr>
        <w:t>44969</w:t>
      </w:r>
      <w:r w:rsidRPr="003A263A">
        <w:rPr>
          <w:rFonts w:hint="eastAsia"/>
          <w:sz w:val="28"/>
          <w:szCs w:val="28"/>
        </w:rPr>
        <w:t>万元，比上年减少</w:t>
      </w:r>
      <w:r w:rsidRPr="003A263A">
        <w:rPr>
          <w:rFonts w:hint="eastAsia"/>
          <w:sz w:val="28"/>
          <w:szCs w:val="28"/>
        </w:rPr>
        <w:t>2956</w:t>
      </w:r>
      <w:r w:rsidRPr="003A263A">
        <w:rPr>
          <w:rFonts w:hint="eastAsia"/>
          <w:sz w:val="28"/>
          <w:szCs w:val="28"/>
        </w:rPr>
        <w:t>万元，减少</w:t>
      </w:r>
      <w:r w:rsidRPr="003A263A">
        <w:rPr>
          <w:rFonts w:hint="eastAsia"/>
          <w:sz w:val="28"/>
          <w:szCs w:val="28"/>
        </w:rPr>
        <w:t>6.17%</w:t>
      </w:r>
      <w:r w:rsidRPr="003A263A">
        <w:rPr>
          <w:rFonts w:hint="eastAsia"/>
          <w:sz w:val="28"/>
          <w:szCs w:val="28"/>
        </w:rPr>
        <w:t>；</w:t>
      </w:r>
    </w:p>
    <w:p w:rsidR="007C5CC9" w:rsidRPr="003A263A" w:rsidRDefault="007C5CC9" w:rsidP="007C5CC9">
      <w:pPr>
        <w:pStyle w:val="a3"/>
        <w:widowControl/>
        <w:ind w:left="360" w:firstLineChars="0" w:firstLine="0"/>
        <w:rPr>
          <w:sz w:val="28"/>
          <w:szCs w:val="28"/>
        </w:rPr>
      </w:pPr>
      <w:r w:rsidRPr="003A263A">
        <w:rPr>
          <w:rFonts w:hint="eastAsia"/>
          <w:sz w:val="28"/>
          <w:szCs w:val="28"/>
        </w:rPr>
        <w:t>（</w:t>
      </w:r>
      <w:r w:rsidRPr="003A263A">
        <w:rPr>
          <w:rFonts w:hint="eastAsia"/>
          <w:sz w:val="28"/>
          <w:szCs w:val="28"/>
        </w:rPr>
        <w:t>8</w:t>
      </w:r>
      <w:r w:rsidRPr="003A263A">
        <w:rPr>
          <w:rFonts w:hint="eastAsia"/>
          <w:sz w:val="28"/>
          <w:szCs w:val="28"/>
        </w:rPr>
        <w:t>）基本养老保险和低保等转移支付收入决算数</w:t>
      </w:r>
      <w:r w:rsidRPr="003A263A">
        <w:rPr>
          <w:sz w:val="28"/>
          <w:szCs w:val="28"/>
        </w:rPr>
        <w:t>48408</w:t>
      </w:r>
      <w:r w:rsidRPr="003A263A">
        <w:rPr>
          <w:rFonts w:hint="eastAsia"/>
          <w:sz w:val="28"/>
          <w:szCs w:val="28"/>
        </w:rPr>
        <w:t>万元，比上年增加</w:t>
      </w:r>
      <w:r w:rsidRPr="003A263A">
        <w:rPr>
          <w:rFonts w:hint="eastAsia"/>
          <w:sz w:val="28"/>
          <w:szCs w:val="28"/>
        </w:rPr>
        <w:t>7800</w:t>
      </w:r>
      <w:r w:rsidRPr="003A263A">
        <w:rPr>
          <w:rFonts w:hint="eastAsia"/>
          <w:sz w:val="28"/>
          <w:szCs w:val="28"/>
        </w:rPr>
        <w:t>万元，增长</w:t>
      </w:r>
      <w:r w:rsidRPr="003A263A">
        <w:rPr>
          <w:rFonts w:hint="eastAsia"/>
          <w:sz w:val="28"/>
          <w:szCs w:val="28"/>
        </w:rPr>
        <w:t>19.21%</w:t>
      </w:r>
      <w:r w:rsidRPr="003A263A">
        <w:rPr>
          <w:rFonts w:hint="eastAsia"/>
          <w:sz w:val="28"/>
          <w:szCs w:val="28"/>
        </w:rPr>
        <w:t>；</w:t>
      </w:r>
    </w:p>
    <w:p w:rsidR="007C5CC9" w:rsidRPr="003A263A" w:rsidRDefault="007C5CC9" w:rsidP="007C5CC9">
      <w:pPr>
        <w:pStyle w:val="a3"/>
        <w:widowControl/>
        <w:ind w:left="360" w:firstLineChars="0" w:firstLine="0"/>
        <w:rPr>
          <w:sz w:val="28"/>
          <w:szCs w:val="28"/>
        </w:rPr>
      </w:pPr>
      <w:r w:rsidRPr="003A263A">
        <w:rPr>
          <w:rFonts w:hint="eastAsia"/>
          <w:sz w:val="28"/>
          <w:szCs w:val="28"/>
        </w:rPr>
        <w:t>（</w:t>
      </w:r>
      <w:r w:rsidRPr="003A263A">
        <w:rPr>
          <w:rFonts w:hint="eastAsia"/>
          <w:sz w:val="28"/>
          <w:szCs w:val="28"/>
        </w:rPr>
        <w:t>9</w:t>
      </w:r>
      <w:r w:rsidRPr="003A263A">
        <w:rPr>
          <w:rFonts w:hint="eastAsia"/>
          <w:sz w:val="28"/>
          <w:szCs w:val="28"/>
        </w:rPr>
        <w:t>）新型农村合作医疗等转移支付收入决算数</w:t>
      </w:r>
      <w:r w:rsidRPr="003A263A">
        <w:rPr>
          <w:sz w:val="28"/>
          <w:szCs w:val="28"/>
        </w:rPr>
        <w:t>4565</w:t>
      </w:r>
      <w:r w:rsidRPr="003A263A">
        <w:rPr>
          <w:rFonts w:hint="eastAsia"/>
          <w:sz w:val="28"/>
          <w:szCs w:val="28"/>
        </w:rPr>
        <w:t>万元，比上年增加</w:t>
      </w:r>
      <w:r w:rsidRPr="003A263A">
        <w:rPr>
          <w:rFonts w:hint="eastAsia"/>
          <w:sz w:val="28"/>
          <w:szCs w:val="28"/>
        </w:rPr>
        <w:t>4558</w:t>
      </w:r>
      <w:r w:rsidRPr="003A263A">
        <w:rPr>
          <w:rFonts w:hint="eastAsia"/>
          <w:sz w:val="28"/>
          <w:szCs w:val="28"/>
        </w:rPr>
        <w:t>万元。</w:t>
      </w:r>
    </w:p>
    <w:p w:rsidR="007C5CC9" w:rsidRPr="003A263A" w:rsidRDefault="007C5CC9" w:rsidP="007C5CC9">
      <w:pPr>
        <w:pStyle w:val="a3"/>
        <w:widowControl/>
        <w:ind w:left="360" w:firstLineChars="0" w:firstLine="0"/>
        <w:rPr>
          <w:sz w:val="28"/>
          <w:szCs w:val="28"/>
        </w:rPr>
      </w:pPr>
      <w:r w:rsidRPr="003A263A">
        <w:rPr>
          <w:rFonts w:hint="eastAsia"/>
          <w:sz w:val="28"/>
          <w:szCs w:val="28"/>
        </w:rPr>
        <w:t>（</w:t>
      </w:r>
      <w:r w:rsidRPr="003A263A">
        <w:rPr>
          <w:rFonts w:hint="eastAsia"/>
          <w:sz w:val="28"/>
          <w:szCs w:val="28"/>
        </w:rPr>
        <w:t>10</w:t>
      </w:r>
      <w:r w:rsidRPr="003A263A">
        <w:rPr>
          <w:rFonts w:hint="eastAsia"/>
          <w:sz w:val="28"/>
          <w:szCs w:val="28"/>
        </w:rPr>
        <w:t>）农村综合改革转移支付收入决算数</w:t>
      </w:r>
      <w:r w:rsidRPr="003A263A">
        <w:rPr>
          <w:sz w:val="28"/>
          <w:szCs w:val="28"/>
        </w:rPr>
        <w:t>836</w:t>
      </w:r>
      <w:r w:rsidRPr="003A263A">
        <w:rPr>
          <w:rFonts w:hint="eastAsia"/>
          <w:sz w:val="28"/>
          <w:szCs w:val="28"/>
        </w:rPr>
        <w:t>万元，比上年减少</w:t>
      </w:r>
      <w:r w:rsidRPr="003A263A">
        <w:rPr>
          <w:rFonts w:hint="eastAsia"/>
          <w:sz w:val="28"/>
          <w:szCs w:val="28"/>
        </w:rPr>
        <w:t>20203</w:t>
      </w:r>
      <w:r w:rsidRPr="003A263A">
        <w:rPr>
          <w:rFonts w:hint="eastAsia"/>
          <w:sz w:val="28"/>
          <w:szCs w:val="28"/>
        </w:rPr>
        <w:t>万元，减少</w:t>
      </w:r>
      <w:r w:rsidRPr="003A263A">
        <w:rPr>
          <w:rFonts w:hint="eastAsia"/>
          <w:sz w:val="28"/>
          <w:szCs w:val="28"/>
        </w:rPr>
        <w:t>96.02%</w:t>
      </w:r>
      <w:r w:rsidRPr="003A263A">
        <w:rPr>
          <w:rFonts w:hint="eastAsia"/>
          <w:sz w:val="28"/>
          <w:szCs w:val="28"/>
        </w:rPr>
        <w:t>；</w:t>
      </w:r>
    </w:p>
    <w:p w:rsidR="007C5CC9" w:rsidRPr="003A263A" w:rsidRDefault="007C5CC9" w:rsidP="007C5CC9">
      <w:pPr>
        <w:pStyle w:val="a3"/>
        <w:widowControl/>
        <w:ind w:left="360" w:firstLineChars="0" w:firstLine="0"/>
        <w:rPr>
          <w:sz w:val="28"/>
          <w:szCs w:val="28"/>
        </w:rPr>
      </w:pPr>
      <w:r w:rsidRPr="003A263A">
        <w:rPr>
          <w:rFonts w:hint="eastAsia"/>
          <w:sz w:val="28"/>
          <w:szCs w:val="28"/>
        </w:rPr>
        <w:t>（</w:t>
      </w:r>
      <w:r w:rsidRPr="003A263A">
        <w:rPr>
          <w:rFonts w:hint="eastAsia"/>
          <w:sz w:val="28"/>
          <w:szCs w:val="28"/>
        </w:rPr>
        <w:t>11</w:t>
      </w:r>
      <w:r w:rsidRPr="003A263A">
        <w:rPr>
          <w:rFonts w:hint="eastAsia"/>
          <w:sz w:val="28"/>
          <w:szCs w:val="28"/>
        </w:rPr>
        <w:t>）产粮（油）大县奖励资金收入决算数</w:t>
      </w:r>
      <w:r w:rsidRPr="003A263A">
        <w:rPr>
          <w:sz w:val="28"/>
          <w:szCs w:val="28"/>
        </w:rPr>
        <w:t>875</w:t>
      </w:r>
      <w:r w:rsidRPr="003A263A">
        <w:rPr>
          <w:rFonts w:hint="eastAsia"/>
          <w:sz w:val="28"/>
          <w:szCs w:val="28"/>
        </w:rPr>
        <w:t>万元，比上年增加</w:t>
      </w:r>
      <w:r w:rsidRPr="003A263A">
        <w:rPr>
          <w:rFonts w:hint="eastAsia"/>
          <w:sz w:val="28"/>
          <w:szCs w:val="28"/>
        </w:rPr>
        <w:t>15</w:t>
      </w:r>
      <w:r w:rsidRPr="003A263A">
        <w:rPr>
          <w:rFonts w:hint="eastAsia"/>
          <w:sz w:val="28"/>
          <w:szCs w:val="28"/>
        </w:rPr>
        <w:t>万元</w:t>
      </w:r>
    </w:p>
    <w:p w:rsidR="007C5CC9" w:rsidRPr="003A263A" w:rsidRDefault="007C5CC9" w:rsidP="007C5CC9">
      <w:pPr>
        <w:pStyle w:val="a3"/>
        <w:widowControl/>
        <w:ind w:left="360" w:firstLineChars="0" w:firstLine="0"/>
        <w:rPr>
          <w:sz w:val="28"/>
          <w:szCs w:val="28"/>
        </w:rPr>
      </w:pPr>
      <w:r w:rsidRPr="003A263A">
        <w:rPr>
          <w:rFonts w:hint="eastAsia"/>
          <w:sz w:val="28"/>
          <w:szCs w:val="28"/>
        </w:rPr>
        <w:t>（</w:t>
      </w:r>
      <w:r w:rsidRPr="003A263A">
        <w:rPr>
          <w:rFonts w:hint="eastAsia"/>
          <w:sz w:val="28"/>
          <w:szCs w:val="28"/>
        </w:rPr>
        <w:t>12</w:t>
      </w:r>
      <w:r w:rsidRPr="003A263A">
        <w:rPr>
          <w:rFonts w:hint="eastAsia"/>
          <w:sz w:val="28"/>
          <w:szCs w:val="28"/>
        </w:rPr>
        <w:t>）固定数额补助收入决算数</w:t>
      </w:r>
      <w:r w:rsidR="003A263A" w:rsidRPr="003A263A">
        <w:rPr>
          <w:sz w:val="28"/>
          <w:szCs w:val="28"/>
        </w:rPr>
        <w:t>26172</w:t>
      </w:r>
      <w:r w:rsidRPr="003A263A">
        <w:rPr>
          <w:rFonts w:hint="eastAsia"/>
          <w:sz w:val="28"/>
          <w:szCs w:val="28"/>
        </w:rPr>
        <w:t>万元，比上年</w:t>
      </w:r>
      <w:r w:rsidR="003A263A" w:rsidRPr="003A263A">
        <w:rPr>
          <w:rFonts w:hint="eastAsia"/>
          <w:sz w:val="28"/>
          <w:szCs w:val="28"/>
        </w:rPr>
        <w:t>增加</w:t>
      </w:r>
      <w:r w:rsidR="003A263A" w:rsidRPr="003A263A">
        <w:rPr>
          <w:rFonts w:hint="eastAsia"/>
          <w:sz w:val="28"/>
          <w:szCs w:val="28"/>
        </w:rPr>
        <w:t>4118</w:t>
      </w:r>
      <w:r w:rsidRPr="003A263A">
        <w:rPr>
          <w:rFonts w:hint="eastAsia"/>
          <w:sz w:val="28"/>
          <w:szCs w:val="28"/>
        </w:rPr>
        <w:t>万元，</w:t>
      </w:r>
      <w:r w:rsidR="003A263A" w:rsidRPr="003A263A">
        <w:rPr>
          <w:rFonts w:hint="eastAsia"/>
          <w:sz w:val="28"/>
          <w:szCs w:val="28"/>
        </w:rPr>
        <w:t>增长</w:t>
      </w:r>
      <w:r w:rsidR="003A263A" w:rsidRPr="003A263A">
        <w:rPr>
          <w:rFonts w:hint="eastAsia"/>
          <w:sz w:val="28"/>
          <w:szCs w:val="28"/>
        </w:rPr>
        <w:t>18.67%</w:t>
      </w:r>
      <w:r w:rsidRPr="003A263A">
        <w:rPr>
          <w:rFonts w:hint="eastAsia"/>
          <w:sz w:val="28"/>
          <w:szCs w:val="28"/>
        </w:rPr>
        <w:t>；</w:t>
      </w:r>
    </w:p>
    <w:p w:rsidR="003A263A" w:rsidRPr="003A263A" w:rsidRDefault="003A263A" w:rsidP="003A263A">
      <w:pPr>
        <w:pStyle w:val="a3"/>
        <w:widowControl/>
        <w:ind w:left="360" w:firstLineChars="0" w:firstLine="0"/>
        <w:rPr>
          <w:sz w:val="28"/>
          <w:szCs w:val="28"/>
        </w:rPr>
      </w:pPr>
      <w:r w:rsidRPr="003A263A">
        <w:rPr>
          <w:rFonts w:hint="eastAsia"/>
          <w:sz w:val="28"/>
          <w:szCs w:val="28"/>
        </w:rPr>
        <w:t>（</w:t>
      </w:r>
      <w:r w:rsidRPr="003A263A">
        <w:rPr>
          <w:rFonts w:hint="eastAsia"/>
          <w:sz w:val="28"/>
          <w:szCs w:val="28"/>
        </w:rPr>
        <w:t>13</w:t>
      </w:r>
      <w:r w:rsidRPr="003A263A">
        <w:rPr>
          <w:rFonts w:hint="eastAsia"/>
          <w:sz w:val="28"/>
          <w:szCs w:val="28"/>
        </w:rPr>
        <w:t>）其他一般性转移支付收入决算数</w:t>
      </w:r>
      <w:r w:rsidRPr="003A263A">
        <w:rPr>
          <w:sz w:val="28"/>
          <w:szCs w:val="28"/>
        </w:rPr>
        <w:t>87092</w:t>
      </w:r>
      <w:r w:rsidRPr="003A263A">
        <w:rPr>
          <w:rFonts w:hint="eastAsia"/>
          <w:sz w:val="28"/>
          <w:szCs w:val="28"/>
        </w:rPr>
        <w:t>万元，比上年增加</w:t>
      </w:r>
      <w:r w:rsidRPr="003A263A">
        <w:rPr>
          <w:rFonts w:hint="eastAsia"/>
          <w:sz w:val="28"/>
          <w:szCs w:val="28"/>
        </w:rPr>
        <w:t>1522</w:t>
      </w:r>
      <w:r w:rsidRPr="003A263A">
        <w:rPr>
          <w:rFonts w:hint="eastAsia"/>
          <w:sz w:val="28"/>
          <w:szCs w:val="28"/>
        </w:rPr>
        <w:t>万元，增长</w:t>
      </w:r>
      <w:r w:rsidRPr="003A263A">
        <w:rPr>
          <w:rFonts w:hint="eastAsia"/>
          <w:sz w:val="28"/>
          <w:szCs w:val="28"/>
        </w:rPr>
        <w:t>1.78%</w:t>
      </w:r>
      <w:r w:rsidRPr="003A263A">
        <w:rPr>
          <w:rFonts w:hint="eastAsia"/>
          <w:sz w:val="28"/>
          <w:szCs w:val="28"/>
        </w:rPr>
        <w:t>；</w:t>
      </w:r>
    </w:p>
    <w:p w:rsidR="00D619BF" w:rsidRPr="003A263A" w:rsidRDefault="003A263A" w:rsidP="003A263A">
      <w:pPr>
        <w:pStyle w:val="a3"/>
        <w:widowControl/>
        <w:numPr>
          <w:ilvl w:val="0"/>
          <w:numId w:val="4"/>
        </w:numPr>
        <w:ind w:firstLineChars="0"/>
        <w:rPr>
          <w:sz w:val="28"/>
          <w:szCs w:val="28"/>
        </w:rPr>
      </w:pPr>
      <w:r w:rsidRPr="003A263A">
        <w:rPr>
          <w:rFonts w:hint="eastAsia"/>
          <w:sz w:val="28"/>
          <w:szCs w:val="28"/>
        </w:rPr>
        <w:t>专项转移支付收入。</w:t>
      </w:r>
      <w:r w:rsidRPr="003A263A">
        <w:rPr>
          <w:rFonts w:hint="eastAsia"/>
          <w:sz w:val="28"/>
          <w:szCs w:val="28"/>
        </w:rPr>
        <w:t>2016</w:t>
      </w:r>
      <w:r w:rsidRPr="003A263A">
        <w:rPr>
          <w:rFonts w:hint="eastAsia"/>
          <w:sz w:val="28"/>
          <w:szCs w:val="28"/>
        </w:rPr>
        <w:t>年廉江市收到专项转移支付收入决算数</w:t>
      </w:r>
      <w:r w:rsidRPr="003A263A">
        <w:rPr>
          <w:sz w:val="28"/>
          <w:szCs w:val="28"/>
        </w:rPr>
        <w:t>92331</w:t>
      </w:r>
      <w:r w:rsidRPr="003A263A">
        <w:rPr>
          <w:rFonts w:hint="eastAsia"/>
          <w:sz w:val="28"/>
          <w:szCs w:val="28"/>
        </w:rPr>
        <w:t>万元，比上年减少</w:t>
      </w:r>
      <w:r w:rsidRPr="003A263A">
        <w:rPr>
          <w:rFonts w:hint="eastAsia"/>
          <w:sz w:val="28"/>
          <w:szCs w:val="28"/>
        </w:rPr>
        <w:t>44522</w:t>
      </w:r>
      <w:r w:rsidRPr="003A263A">
        <w:rPr>
          <w:rFonts w:hint="eastAsia"/>
          <w:sz w:val="28"/>
          <w:szCs w:val="28"/>
        </w:rPr>
        <w:t>万元，减少</w:t>
      </w:r>
      <w:r w:rsidRPr="003A263A">
        <w:rPr>
          <w:rFonts w:hint="eastAsia"/>
          <w:sz w:val="28"/>
          <w:szCs w:val="28"/>
        </w:rPr>
        <w:t>32.53%</w:t>
      </w:r>
      <w:r w:rsidRPr="003A263A">
        <w:rPr>
          <w:rFonts w:hint="eastAsia"/>
          <w:sz w:val="28"/>
          <w:szCs w:val="28"/>
        </w:rPr>
        <w:t>。</w:t>
      </w:r>
    </w:p>
    <w:p w:rsidR="00137797" w:rsidRPr="00FE63B5" w:rsidRDefault="00FE63B5" w:rsidP="00FE63B5">
      <w:pPr>
        <w:ind w:firstLineChars="200" w:firstLine="560"/>
        <w:rPr>
          <w:sz w:val="28"/>
          <w:szCs w:val="28"/>
        </w:rPr>
      </w:pPr>
      <w:r>
        <w:rPr>
          <w:rFonts w:hint="eastAsia"/>
          <w:sz w:val="28"/>
          <w:szCs w:val="28"/>
        </w:rPr>
        <w:t>（二）</w:t>
      </w:r>
      <w:r w:rsidR="00137797" w:rsidRPr="00FE63B5">
        <w:rPr>
          <w:rFonts w:hint="eastAsia"/>
          <w:sz w:val="28"/>
          <w:szCs w:val="28"/>
        </w:rPr>
        <w:t>举借债务情况。</w:t>
      </w:r>
    </w:p>
    <w:p w:rsidR="00137797" w:rsidRDefault="00A9586E" w:rsidP="00FE63B5">
      <w:pPr>
        <w:ind w:firstLineChars="200" w:firstLine="560"/>
        <w:rPr>
          <w:sz w:val="28"/>
          <w:szCs w:val="28"/>
        </w:rPr>
      </w:pPr>
      <w:r w:rsidRPr="00A9586E">
        <w:rPr>
          <w:rFonts w:hint="eastAsia"/>
          <w:sz w:val="28"/>
          <w:szCs w:val="28"/>
        </w:rPr>
        <w:t>2016</w:t>
      </w:r>
      <w:r w:rsidRPr="00A9586E">
        <w:rPr>
          <w:rFonts w:hint="eastAsia"/>
          <w:sz w:val="28"/>
          <w:szCs w:val="28"/>
        </w:rPr>
        <w:t>年政府债务限额</w:t>
      </w:r>
      <w:r w:rsidRPr="00A9586E">
        <w:rPr>
          <w:rFonts w:hint="eastAsia"/>
          <w:sz w:val="28"/>
          <w:szCs w:val="28"/>
        </w:rPr>
        <w:t>144415</w:t>
      </w:r>
      <w:r w:rsidRPr="00A9586E">
        <w:rPr>
          <w:rFonts w:hint="eastAsia"/>
          <w:sz w:val="28"/>
          <w:szCs w:val="28"/>
        </w:rPr>
        <w:t>万元，其中：一般债务限额</w:t>
      </w:r>
      <w:r w:rsidRPr="00A9586E">
        <w:rPr>
          <w:rFonts w:hint="eastAsia"/>
          <w:sz w:val="28"/>
          <w:szCs w:val="28"/>
        </w:rPr>
        <w:t>79049</w:t>
      </w:r>
      <w:r w:rsidRPr="00A9586E">
        <w:rPr>
          <w:rFonts w:hint="eastAsia"/>
          <w:sz w:val="28"/>
          <w:szCs w:val="28"/>
        </w:rPr>
        <w:t>万元，专项债务限额</w:t>
      </w:r>
      <w:r w:rsidRPr="00A9586E">
        <w:rPr>
          <w:rFonts w:hint="eastAsia"/>
          <w:sz w:val="28"/>
          <w:szCs w:val="28"/>
        </w:rPr>
        <w:t>65366</w:t>
      </w:r>
      <w:r w:rsidRPr="00A9586E">
        <w:rPr>
          <w:rFonts w:hint="eastAsia"/>
          <w:sz w:val="28"/>
          <w:szCs w:val="28"/>
        </w:rPr>
        <w:t>万元。</w:t>
      </w:r>
      <w:r w:rsidRPr="00A9586E">
        <w:rPr>
          <w:rFonts w:hint="eastAsia"/>
          <w:sz w:val="28"/>
          <w:szCs w:val="28"/>
        </w:rPr>
        <w:t>2016</w:t>
      </w:r>
      <w:r w:rsidRPr="00A9586E">
        <w:rPr>
          <w:rFonts w:hint="eastAsia"/>
          <w:sz w:val="28"/>
          <w:szCs w:val="28"/>
        </w:rPr>
        <w:t>年发行地方政府债券</w:t>
      </w:r>
      <w:r w:rsidRPr="00A9586E">
        <w:rPr>
          <w:rFonts w:hint="eastAsia"/>
          <w:sz w:val="28"/>
          <w:szCs w:val="28"/>
        </w:rPr>
        <w:t>0</w:t>
      </w:r>
      <w:r w:rsidRPr="00A9586E">
        <w:rPr>
          <w:rFonts w:hint="eastAsia"/>
          <w:sz w:val="28"/>
          <w:szCs w:val="28"/>
        </w:rPr>
        <w:t>万元，其中：一般债券</w:t>
      </w:r>
      <w:r w:rsidRPr="00A9586E">
        <w:rPr>
          <w:rFonts w:hint="eastAsia"/>
          <w:sz w:val="28"/>
          <w:szCs w:val="28"/>
        </w:rPr>
        <w:t>0</w:t>
      </w:r>
      <w:r w:rsidRPr="00A9586E">
        <w:rPr>
          <w:rFonts w:hint="eastAsia"/>
          <w:sz w:val="28"/>
          <w:szCs w:val="28"/>
        </w:rPr>
        <w:t>万元，专项债券</w:t>
      </w:r>
      <w:r w:rsidRPr="00A9586E">
        <w:rPr>
          <w:rFonts w:hint="eastAsia"/>
          <w:sz w:val="28"/>
          <w:szCs w:val="28"/>
        </w:rPr>
        <w:t>0</w:t>
      </w:r>
      <w:r w:rsidRPr="00A9586E">
        <w:rPr>
          <w:rFonts w:hint="eastAsia"/>
          <w:sz w:val="28"/>
          <w:szCs w:val="28"/>
        </w:rPr>
        <w:t>万元。新增债券</w:t>
      </w:r>
      <w:r w:rsidRPr="00A9586E">
        <w:rPr>
          <w:rFonts w:hint="eastAsia"/>
          <w:sz w:val="28"/>
          <w:szCs w:val="28"/>
        </w:rPr>
        <w:t>114900</w:t>
      </w:r>
      <w:r w:rsidRPr="00A9586E">
        <w:rPr>
          <w:rFonts w:hint="eastAsia"/>
          <w:sz w:val="28"/>
          <w:szCs w:val="28"/>
        </w:rPr>
        <w:t>万元，其中：新增一般债券</w:t>
      </w:r>
      <w:r w:rsidRPr="00A9586E">
        <w:rPr>
          <w:rFonts w:hint="eastAsia"/>
          <w:sz w:val="28"/>
          <w:szCs w:val="28"/>
        </w:rPr>
        <w:t>58700</w:t>
      </w:r>
      <w:r w:rsidRPr="00A9586E">
        <w:rPr>
          <w:rFonts w:hint="eastAsia"/>
          <w:sz w:val="28"/>
          <w:szCs w:val="28"/>
        </w:rPr>
        <w:t>万元，新增专项债券</w:t>
      </w:r>
      <w:r w:rsidRPr="00A9586E">
        <w:rPr>
          <w:rFonts w:hint="eastAsia"/>
          <w:sz w:val="28"/>
          <w:szCs w:val="28"/>
        </w:rPr>
        <w:t>56200</w:t>
      </w:r>
      <w:r w:rsidRPr="00A9586E">
        <w:rPr>
          <w:rFonts w:hint="eastAsia"/>
          <w:sz w:val="28"/>
          <w:szCs w:val="28"/>
        </w:rPr>
        <w:t>万元。置换债券</w:t>
      </w:r>
      <w:r w:rsidRPr="00A9586E">
        <w:rPr>
          <w:rFonts w:hint="eastAsia"/>
          <w:sz w:val="28"/>
          <w:szCs w:val="28"/>
        </w:rPr>
        <w:t>1502</w:t>
      </w:r>
      <w:r w:rsidRPr="00A9586E">
        <w:rPr>
          <w:rFonts w:hint="eastAsia"/>
          <w:sz w:val="28"/>
          <w:szCs w:val="28"/>
        </w:rPr>
        <w:t>万元，其中：置换一般债券</w:t>
      </w:r>
      <w:r w:rsidRPr="00A9586E">
        <w:rPr>
          <w:rFonts w:hint="eastAsia"/>
          <w:sz w:val="28"/>
          <w:szCs w:val="28"/>
        </w:rPr>
        <w:t>1502</w:t>
      </w:r>
      <w:r w:rsidRPr="00A9586E">
        <w:rPr>
          <w:rFonts w:hint="eastAsia"/>
          <w:sz w:val="28"/>
          <w:szCs w:val="28"/>
        </w:rPr>
        <w:t>万元，置换专项债券</w:t>
      </w:r>
      <w:r w:rsidRPr="00A9586E">
        <w:rPr>
          <w:rFonts w:hint="eastAsia"/>
          <w:sz w:val="28"/>
          <w:szCs w:val="28"/>
        </w:rPr>
        <w:t>0</w:t>
      </w:r>
      <w:r w:rsidRPr="00A9586E">
        <w:rPr>
          <w:rFonts w:hint="eastAsia"/>
          <w:sz w:val="28"/>
          <w:szCs w:val="28"/>
        </w:rPr>
        <w:t>万元。</w:t>
      </w:r>
      <w:r w:rsidRPr="00A9586E">
        <w:rPr>
          <w:rFonts w:hint="eastAsia"/>
          <w:sz w:val="28"/>
          <w:szCs w:val="28"/>
        </w:rPr>
        <w:lastRenderedPageBreak/>
        <w:t>2016</w:t>
      </w:r>
      <w:r w:rsidRPr="00A9586E">
        <w:rPr>
          <w:rFonts w:hint="eastAsia"/>
          <w:sz w:val="28"/>
          <w:szCs w:val="28"/>
        </w:rPr>
        <w:t>年地方政府债务还本</w:t>
      </w:r>
      <w:r w:rsidRPr="00A9586E">
        <w:rPr>
          <w:rFonts w:hint="eastAsia"/>
          <w:sz w:val="28"/>
          <w:szCs w:val="28"/>
        </w:rPr>
        <w:t>1750</w:t>
      </w:r>
      <w:r w:rsidRPr="00A9586E">
        <w:rPr>
          <w:rFonts w:hint="eastAsia"/>
          <w:sz w:val="28"/>
          <w:szCs w:val="28"/>
        </w:rPr>
        <w:t>万元，其中：一般债务还本</w:t>
      </w:r>
      <w:r w:rsidRPr="00A9586E">
        <w:rPr>
          <w:rFonts w:hint="eastAsia"/>
          <w:sz w:val="28"/>
          <w:szCs w:val="28"/>
        </w:rPr>
        <w:t>1750</w:t>
      </w:r>
      <w:r w:rsidRPr="00A9586E">
        <w:rPr>
          <w:rFonts w:hint="eastAsia"/>
          <w:sz w:val="28"/>
          <w:szCs w:val="28"/>
        </w:rPr>
        <w:t>万元，专项债务还本</w:t>
      </w:r>
      <w:r w:rsidRPr="00A9586E">
        <w:rPr>
          <w:rFonts w:hint="eastAsia"/>
          <w:sz w:val="28"/>
          <w:szCs w:val="28"/>
        </w:rPr>
        <w:t>0</w:t>
      </w:r>
      <w:r w:rsidRPr="00A9586E">
        <w:rPr>
          <w:rFonts w:hint="eastAsia"/>
          <w:sz w:val="28"/>
          <w:szCs w:val="28"/>
        </w:rPr>
        <w:t>万元。</w:t>
      </w:r>
      <w:r w:rsidR="00137797" w:rsidRPr="00137797">
        <w:rPr>
          <w:rFonts w:hint="eastAsia"/>
          <w:sz w:val="28"/>
          <w:szCs w:val="28"/>
        </w:rPr>
        <w:t>本级汇总的一般公共预算“三公”经费决算执行情况。</w:t>
      </w:r>
    </w:p>
    <w:p w:rsidR="00FE63B5" w:rsidRPr="00137797" w:rsidRDefault="00FE63B5" w:rsidP="00FE63B5">
      <w:pPr>
        <w:ind w:firstLineChars="200" w:firstLine="560"/>
        <w:rPr>
          <w:sz w:val="28"/>
          <w:szCs w:val="28"/>
        </w:rPr>
      </w:pPr>
      <w:r>
        <w:rPr>
          <w:rFonts w:hint="eastAsia"/>
          <w:sz w:val="28"/>
          <w:szCs w:val="28"/>
        </w:rPr>
        <w:t>（三）</w:t>
      </w:r>
      <w:r w:rsidRPr="00FE63B5">
        <w:rPr>
          <w:rFonts w:hint="eastAsia"/>
          <w:sz w:val="28"/>
          <w:szCs w:val="28"/>
        </w:rPr>
        <w:t>廉江市一般公共预算“三公”经费决算的说明</w:t>
      </w:r>
    </w:p>
    <w:p w:rsidR="00137797" w:rsidRPr="00137797" w:rsidRDefault="00137797" w:rsidP="00137797">
      <w:pPr>
        <w:ind w:firstLineChars="200" w:firstLine="560"/>
        <w:rPr>
          <w:sz w:val="28"/>
          <w:szCs w:val="28"/>
        </w:rPr>
      </w:pPr>
      <w:r w:rsidRPr="00137797">
        <w:rPr>
          <w:rFonts w:hint="eastAsia"/>
          <w:sz w:val="28"/>
          <w:szCs w:val="28"/>
        </w:rPr>
        <w:t>一、“三公”经费的构成</w:t>
      </w:r>
      <w:r w:rsidRPr="00137797">
        <w:rPr>
          <w:rFonts w:hint="eastAsia"/>
          <w:sz w:val="28"/>
          <w:szCs w:val="28"/>
        </w:rPr>
        <w:t xml:space="preserve">                                                   </w:t>
      </w:r>
    </w:p>
    <w:p w:rsidR="00137797" w:rsidRPr="00137797" w:rsidRDefault="00137797" w:rsidP="00137797">
      <w:pPr>
        <w:jc w:val="left"/>
        <w:rPr>
          <w:sz w:val="28"/>
          <w:szCs w:val="28"/>
        </w:rPr>
      </w:pPr>
      <w:r w:rsidRPr="00137797">
        <w:rPr>
          <w:rFonts w:hint="eastAsia"/>
          <w:sz w:val="28"/>
          <w:szCs w:val="28"/>
        </w:rPr>
        <w:t>1.</w:t>
      </w:r>
      <w:r w:rsidRPr="00137797">
        <w:rPr>
          <w:rFonts w:hint="eastAsia"/>
          <w:sz w:val="28"/>
          <w:szCs w:val="28"/>
        </w:rPr>
        <w:t>因公出国（境）经费指因公出国（境）费，指单位工作人员公务出国（境）的住宿费、旅费、伙食补助费、杂费、培训费等支出。</w:t>
      </w:r>
      <w:r w:rsidRPr="00137797">
        <w:rPr>
          <w:rFonts w:hint="eastAsia"/>
          <w:sz w:val="28"/>
          <w:szCs w:val="28"/>
        </w:rPr>
        <w:t xml:space="preserve">                                             2.</w:t>
      </w:r>
      <w:r w:rsidRPr="00137797">
        <w:rPr>
          <w:rFonts w:hint="eastAsia"/>
          <w:sz w:val="28"/>
          <w:szCs w:val="28"/>
        </w:rPr>
        <w:t>公务用车购置及运行费及维护费指单位公务用车购置费及租用费、燃料费、维修费、过路过桥费、保险费、安全奖励费用等支出。公务用车指用于履行公务的机动车辆，包括领导干部专车、一般公务用车和执法执勤用车。</w:t>
      </w:r>
      <w:r w:rsidRPr="00137797">
        <w:rPr>
          <w:rFonts w:hint="eastAsia"/>
          <w:sz w:val="28"/>
          <w:szCs w:val="28"/>
        </w:rPr>
        <w:t xml:space="preserve">                                               3.</w:t>
      </w:r>
      <w:r w:rsidRPr="00137797">
        <w:rPr>
          <w:rFonts w:hint="eastAsia"/>
          <w:sz w:val="28"/>
          <w:szCs w:val="28"/>
        </w:rPr>
        <w:t>公务接待费指单位按规定开支的各类公务接待（含外宾接待）支出。</w:t>
      </w:r>
    </w:p>
    <w:p w:rsidR="00A9586E" w:rsidRDefault="00A9586E" w:rsidP="00A9586E">
      <w:pPr>
        <w:ind w:firstLineChars="200" w:firstLine="560"/>
        <w:jc w:val="left"/>
        <w:rPr>
          <w:sz w:val="28"/>
          <w:szCs w:val="28"/>
        </w:rPr>
      </w:pPr>
      <w:r w:rsidRPr="00A9586E">
        <w:rPr>
          <w:rFonts w:hint="eastAsia"/>
          <w:sz w:val="28"/>
          <w:szCs w:val="28"/>
        </w:rPr>
        <w:t>二、</w:t>
      </w:r>
      <w:r w:rsidRPr="00A9586E">
        <w:rPr>
          <w:rFonts w:hint="eastAsia"/>
          <w:sz w:val="28"/>
          <w:szCs w:val="28"/>
        </w:rPr>
        <w:t>2016</w:t>
      </w:r>
      <w:r w:rsidRPr="00A9586E">
        <w:rPr>
          <w:rFonts w:hint="eastAsia"/>
          <w:sz w:val="28"/>
          <w:szCs w:val="28"/>
        </w:rPr>
        <w:t>年“三公”经费变动情况</w:t>
      </w:r>
      <w:r w:rsidRPr="00A9586E">
        <w:rPr>
          <w:rFonts w:hint="eastAsia"/>
          <w:sz w:val="28"/>
          <w:szCs w:val="28"/>
        </w:rPr>
        <w:t xml:space="preserve">                                         1.2016</w:t>
      </w:r>
      <w:r w:rsidRPr="00A9586E">
        <w:rPr>
          <w:rFonts w:hint="eastAsia"/>
          <w:sz w:val="28"/>
          <w:szCs w:val="28"/>
        </w:rPr>
        <w:t>年“三公”经费比上年减少</w:t>
      </w:r>
      <w:r w:rsidRPr="00A9586E">
        <w:rPr>
          <w:rFonts w:hint="eastAsia"/>
          <w:sz w:val="28"/>
          <w:szCs w:val="28"/>
        </w:rPr>
        <w:t>284</w:t>
      </w:r>
      <w:r w:rsidRPr="00A9586E">
        <w:rPr>
          <w:rFonts w:hint="eastAsia"/>
          <w:sz w:val="28"/>
          <w:szCs w:val="28"/>
        </w:rPr>
        <w:t>万元，其中：因公因公出国（境）支出增加</w:t>
      </w:r>
      <w:r w:rsidRPr="00A9586E">
        <w:rPr>
          <w:rFonts w:hint="eastAsia"/>
          <w:sz w:val="28"/>
          <w:szCs w:val="28"/>
        </w:rPr>
        <w:t>6</w:t>
      </w:r>
      <w:r w:rsidRPr="00A9586E">
        <w:rPr>
          <w:rFonts w:hint="eastAsia"/>
          <w:sz w:val="28"/>
          <w:szCs w:val="28"/>
        </w:rPr>
        <w:t>万元，公务用车购置及运行费减少</w:t>
      </w:r>
      <w:r w:rsidRPr="00A9586E">
        <w:rPr>
          <w:rFonts w:hint="eastAsia"/>
          <w:sz w:val="28"/>
          <w:szCs w:val="28"/>
        </w:rPr>
        <w:t>267</w:t>
      </w:r>
      <w:r w:rsidRPr="00A9586E">
        <w:rPr>
          <w:rFonts w:hint="eastAsia"/>
          <w:sz w:val="28"/>
          <w:szCs w:val="28"/>
        </w:rPr>
        <w:t>万元（公务用车购置减少</w:t>
      </w:r>
      <w:r w:rsidRPr="00A9586E">
        <w:rPr>
          <w:rFonts w:hint="eastAsia"/>
          <w:sz w:val="28"/>
          <w:szCs w:val="28"/>
        </w:rPr>
        <w:t>509</w:t>
      </w:r>
      <w:r w:rsidRPr="00A9586E">
        <w:rPr>
          <w:rFonts w:hint="eastAsia"/>
          <w:sz w:val="28"/>
          <w:szCs w:val="28"/>
        </w:rPr>
        <w:t>万元，公务用车运行维护费增加</w:t>
      </w:r>
      <w:r w:rsidRPr="00A9586E">
        <w:rPr>
          <w:rFonts w:hint="eastAsia"/>
          <w:sz w:val="28"/>
          <w:szCs w:val="28"/>
        </w:rPr>
        <w:t>242</w:t>
      </w:r>
      <w:r w:rsidRPr="00A9586E">
        <w:rPr>
          <w:rFonts w:hint="eastAsia"/>
          <w:sz w:val="28"/>
          <w:szCs w:val="28"/>
        </w:rPr>
        <w:t>万元），公务接待费支出减少</w:t>
      </w:r>
      <w:r w:rsidRPr="00A9586E">
        <w:rPr>
          <w:rFonts w:hint="eastAsia"/>
          <w:sz w:val="28"/>
          <w:szCs w:val="28"/>
        </w:rPr>
        <w:t>23</w:t>
      </w:r>
      <w:r w:rsidRPr="00A9586E">
        <w:rPr>
          <w:rFonts w:hint="eastAsia"/>
          <w:sz w:val="28"/>
          <w:szCs w:val="28"/>
        </w:rPr>
        <w:t>万元。</w:t>
      </w:r>
      <w:r w:rsidRPr="00A9586E">
        <w:rPr>
          <w:rFonts w:hint="eastAsia"/>
          <w:sz w:val="28"/>
          <w:szCs w:val="28"/>
        </w:rPr>
        <w:t xml:space="preserve">                                              2.</w:t>
      </w:r>
      <w:r w:rsidRPr="00A9586E">
        <w:rPr>
          <w:rFonts w:hint="eastAsia"/>
          <w:sz w:val="28"/>
          <w:szCs w:val="28"/>
        </w:rPr>
        <w:t>变动原因：一、因公出国（境）支出增加</w:t>
      </w:r>
      <w:r w:rsidRPr="00A9586E">
        <w:rPr>
          <w:rFonts w:hint="eastAsia"/>
          <w:sz w:val="28"/>
          <w:szCs w:val="28"/>
        </w:rPr>
        <w:t>6</w:t>
      </w:r>
      <w:r w:rsidRPr="00A9586E">
        <w:rPr>
          <w:rFonts w:hint="eastAsia"/>
          <w:sz w:val="28"/>
          <w:szCs w:val="28"/>
        </w:rPr>
        <w:t>万元是由于廉江市经济信息化和科技局与中共廉江市委政法委员会工作需要安排了因公出国境支出；二是公务用车运行维护费增加是由于</w:t>
      </w:r>
      <w:r w:rsidRPr="00A9586E">
        <w:rPr>
          <w:rFonts w:hint="eastAsia"/>
          <w:sz w:val="28"/>
          <w:szCs w:val="28"/>
        </w:rPr>
        <w:t>2015</w:t>
      </w:r>
      <w:r w:rsidRPr="00A9586E">
        <w:rPr>
          <w:rFonts w:hint="eastAsia"/>
          <w:sz w:val="28"/>
          <w:szCs w:val="28"/>
        </w:rPr>
        <w:t>年廉江市公安局等部门购置一批公务用车，导致公车运行维护费支出增加；三是公务用车购置减少是由于部门预算单位没有购置公务用车的需求；四是</w:t>
      </w:r>
      <w:r w:rsidRPr="00A9586E">
        <w:rPr>
          <w:rFonts w:hint="eastAsia"/>
          <w:sz w:val="28"/>
          <w:szCs w:val="28"/>
        </w:rPr>
        <w:lastRenderedPageBreak/>
        <w:t>公务接待费减少是由于</w:t>
      </w:r>
      <w:r w:rsidRPr="00A9586E">
        <w:rPr>
          <w:rFonts w:hint="eastAsia"/>
          <w:sz w:val="28"/>
          <w:szCs w:val="28"/>
        </w:rPr>
        <w:t>2016</w:t>
      </w:r>
      <w:r w:rsidRPr="00A9586E">
        <w:rPr>
          <w:rFonts w:hint="eastAsia"/>
          <w:sz w:val="28"/>
          <w:szCs w:val="28"/>
        </w:rPr>
        <w:t>年部门预算单位严格执行中央八项规定要求，厉行节约。</w:t>
      </w:r>
    </w:p>
    <w:p w:rsidR="00137797" w:rsidRPr="00137797" w:rsidRDefault="00137797" w:rsidP="00A9586E">
      <w:pPr>
        <w:ind w:firstLineChars="150" w:firstLine="420"/>
        <w:jc w:val="left"/>
        <w:rPr>
          <w:sz w:val="28"/>
          <w:szCs w:val="28"/>
        </w:rPr>
      </w:pPr>
      <w:r w:rsidRPr="00137797">
        <w:rPr>
          <w:rFonts w:hint="eastAsia"/>
          <w:sz w:val="28"/>
          <w:szCs w:val="28"/>
        </w:rPr>
        <w:t>（四）预算绩效工作推进情况。</w:t>
      </w:r>
    </w:p>
    <w:p w:rsidR="00A9586E" w:rsidRPr="00A9586E" w:rsidRDefault="00A9586E" w:rsidP="00A9586E">
      <w:pPr>
        <w:ind w:firstLineChars="200" w:firstLine="560"/>
        <w:rPr>
          <w:sz w:val="28"/>
          <w:szCs w:val="28"/>
        </w:rPr>
      </w:pPr>
      <w:r w:rsidRPr="00A9586E">
        <w:rPr>
          <w:rFonts w:hint="eastAsia"/>
          <w:sz w:val="28"/>
          <w:szCs w:val="28"/>
        </w:rPr>
        <w:t>2016</w:t>
      </w:r>
      <w:r w:rsidRPr="00A9586E">
        <w:rPr>
          <w:rFonts w:hint="eastAsia"/>
          <w:sz w:val="28"/>
          <w:szCs w:val="28"/>
        </w:rPr>
        <w:t>年，我市预算绩效工作坚持贯彻落实新预算法相关要求，全面梳理和优化预算资金监督和管理流程，健全预算编制和执行相适应制度，突出重点，认真抓好重点项目支出绩效评价工作，在合法依规、安全可靠的前提下加快支出进度，力争重点项目预算绩效全覆盖。</w:t>
      </w:r>
    </w:p>
    <w:p w:rsidR="00137797" w:rsidRPr="00137797" w:rsidRDefault="00137797" w:rsidP="00A9586E">
      <w:pPr>
        <w:ind w:firstLineChars="200" w:firstLine="560"/>
        <w:rPr>
          <w:sz w:val="28"/>
          <w:szCs w:val="28"/>
        </w:rPr>
      </w:pPr>
    </w:p>
    <w:sectPr w:rsidR="00137797" w:rsidRPr="00137797" w:rsidSect="000A49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B10C6"/>
    <w:multiLevelType w:val="hybridMultilevel"/>
    <w:tmpl w:val="67F4812E"/>
    <w:lvl w:ilvl="0" w:tplc="6BD2D8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6E51FF"/>
    <w:multiLevelType w:val="hybridMultilevel"/>
    <w:tmpl w:val="DDA22952"/>
    <w:lvl w:ilvl="0" w:tplc="E26248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A34131"/>
    <w:multiLevelType w:val="hybridMultilevel"/>
    <w:tmpl w:val="73BEB24A"/>
    <w:lvl w:ilvl="0" w:tplc="5C8CE9D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FAB3BDA"/>
    <w:multiLevelType w:val="hybridMultilevel"/>
    <w:tmpl w:val="F6FCCC4E"/>
    <w:lvl w:ilvl="0" w:tplc="577C9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7797"/>
    <w:rsid w:val="00084D83"/>
    <w:rsid w:val="000A4902"/>
    <w:rsid w:val="000A74C4"/>
    <w:rsid w:val="00137797"/>
    <w:rsid w:val="001C5EF0"/>
    <w:rsid w:val="001D77E3"/>
    <w:rsid w:val="002A7BD7"/>
    <w:rsid w:val="003A263A"/>
    <w:rsid w:val="007C5CC9"/>
    <w:rsid w:val="009B12F5"/>
    <w:rsid w:val="00A9586E"/>
    <w:rsid w:val="00BD7182"/>
    <w:rsid w:val="00D619BF"/>
    <w:rsid w:val="00DB6087"/>
    <w:rsid w:val="00E877B3"/>
    <w:rsid w:val="00F05D05"/>
    <w:rsid w:val="00FE6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797"/>
    <w:pPr>
      <w:ind w:firstLineChars="200" w:firstLine="420"/>
    </w:pPr>
  </w:style>
</w:styles>
</file>

<file path=word/webSettings.xml><?xml version="1.0" encoding="utf-8"?>
<w:webSettings xmlns:r="http://schemas.openxmlformats.org/officeDocument/2006/relationships" xmlns:w="http://schemas.openxmlformats.org/wordprocessingml/2006/main">
  <w:divs>
    <w:div w:id="405305924">
      <w:bodyDiv w:val="1"/>
      <w:marLeft w:val="0"/>
      <w:marRight w:val="0"/>
      <w:marTop w:val="0"/>
      <w:marBottom w:val="0"/>
      <w:divBdr>
        <w:top w:val="none" w:sz="0" w:space="0" w:color="auto"/>
        <w:left w:val="none" w:sz="0" w:space="0" w:color="auto"/>
        <w:bottom w:val="none" w:sz="0" w:space="0" w:color="auto"/>
        <w:right w:val="none" w:sz="0" w:space="0" w:color="auto"/>
      </w:divBdr>
    </w:div>
    <w:div w:id="10344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313</Words>
  <Characters>1788</Characters>
  <Application>Microsoft Office Word</Application>
  <DocSecurity>0</DocSecurity>
  <Lines>14</Lines>
  <Paragraphs>4</Paragraphs>
  <ScaleCrop>false</ScaleCrop>
  <Company>CHINA</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7</cp:revision>
  <dcterms:created xsi:type="dcterms:W3CDTF">2018-04-11T08:27:00Z</dcterms:created>
  <dcterms:modified xsi:type="dcterms:W3CDTF">2018-04-12T07:22:00Z</dcterms:modified>
</cp:coreProperties>
</file>