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84"/>
          <w:szCs w:val="84"/>
        </w:rPr>
      </w:pPr>
    </w:p>
    <w:p>
      <w:pPr>
        <w:spacing w:line="360" w:lineRule="auto"/>
        <w:jc w:val="center"/>
        <w:rPr>
          <w:rFonts w:hint="eastAsia" w:ascii="方正小标宋简体" w:eastAsia="方正小标宋简体"/>
          <w:sz w:val="32"/>
          <w:szCs w:val="32"/>
          <w:lang w:eastAsia="zh-CN"/>
        </w:rPr>
      </w:pPr>
      <w:r>
        <w:rPr>
          <w:rFonts w:hint="eastAsia" w:ascii="方正小标宋简体" w:eastAsia="方正小标宋简体"/>
          <w:spacing w:val="40"/>
          <w:sz w:val="84"/>
          <w:szCs w:val="84"/>
        </w:rPr>
        <w:t>廉江市</w:t>
      </w:r>
      <w:r>
        <w:rPr>
          <w:rFonts w:hint="eastAsia" w:ascii="方正小标宋简体" w:eastAsia="方正小标宋简体"/>
          <w:spacing w:val="40"/>
          <w:sz w:val="84"/>
          <w:szCs w:val="84"/>
          <w:lang w:val="en-US" w:eastAsia="zh-CN"/>
        </w:rPr>
        <w:t>雅塘镇</w:t>
      </w:r>
    </w:p>
    <w:p>
      <w:pPr>
        <w:spacing w:line="360" w:lineRule="auto"/>
        <w:jc w:val="center"/>
        <w:rPr>
          <w:sz w:val="32"/>
          <w:szCs w:val="32"/>
        </w:rPr>
      </w:pPr>
    </w:p>
    <w:p>
      <w:pPr>
        <w:spacing w:line="360" w:lineRule="auto"/>
        <w:jc w:val="center"/>
        <w:rPr>
          <w:spacing w:val="40"/>
          <w:sz w:val="84"/>
          <w:szCs w:val="84"/>
        </w:rPr>
      </w:pPr>
      <w:r>
        <w:rPr>
          <w:rFonts w:hint="eastAsia" w:ascii="方正小标宋简体" w:eastAsia="方正小标宋简体"/>
          <w:spacing w:val="40"/>
          <w:sz w:val="84"/>
          <w:szCs w:val="84"/>
        </w:rPr>
        <w:t>基层政务公开标准目录汇编</w:t>
      </w:r>
    </w:p>
    <w:p>
      <w:pPr>
        <w:rPr>
          <w:rFonts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2020年</w:t>
      </w:r>
      <w:r>
        <w:rPr>
          <w:rFonts w:ascii="方正小标宋简体" w:eastAsia="方正小标宋简体"/>
          <w:sz w:val="44"/>
          <w:szCs w:val="44"/>
        </w:rPr>
        <w:t>1</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月</w:t>
      </w:r>
    </w:p>
    <w:p>
      <w:pPr>
        <w:jc w:val="center"/>
        <w:rPr>
          <w:rFonts w:hint="eastAsia" w:ascii="方正小标宋简体" w:eastAsia="方正小标宋简体"/>
          <w:sz w:val="44"/>
          <w:szCs w:val="44"/>
        </w:rPr>
      </w:pPr>
    </w:p>
    <w:p>
      <w:pPr>
        <w:keepNext w:val="0"/>
        <w:keepLines w:val="0"/>
        <w:widowControl/>
        <w:suppressLineNumbers w:val="0"/>
        <w:ind w:firstLine="620" w:firstLineChars="200"/>
        <w:jc w:val="left"/>
        <w:rPr>
          <w:rFonts w:hint="default" w:ascii="方正小标宋简体" w:eastAsia="方正小标宋简体"/>
          <w:sz w:val="44"/>
          <w:szCs w:val="44"/>
          <w:lang w:val="en-US"/>
        </w:rPr>
        <w:sectPr>
          <w:footerReference r:id="rId3" w:type="default"/>
          <w:pgSz w:w="16838" w:h="11906" w:orient="landscape"/>
          <w:pgMar w:top="1134" w:right="1418" w:bottom="1021" w:left="1418" w:header="851" w:footer="992" w:gutter="0"/>
          <w:cols w:space="425" w:num="1"/>
          <w:docGrid w:type="lines" w:linePitch="312" w:charSpace="0"/>
        </w:sectPr>
      </w:pPr>
      <w:r>
        <w:rPr>
          <w:rFonts w:ascii="仿宋_GB2312" w:hAnsi="仿宋_GB2312" w:eastAsia="仿宋_GB2312" w:cs="仿宋_GB2312"/>
          <w:color w:val="000000"/>
          <w:kern w:val="0"/>
          <w:sz w:val="31"/>
          <w:szCs w:val="31"/>
          <w:lang w:val="en-US" w:eastAsia="zh-CN" w:bidi="ar"/>
        </w:rPr>
        <w:t>单位主要领导</w:t>
      </w:r>
      <w:r>
        <w:rPr>
          <w:rFonts w:hint="eastAsia" w:ascii="仿宋_GB2312" w:hAnsi="仿宋_GB2312" w:eastAsia="仿宋_GB2312" w:cs="仿宋_GB2312"/>
          <w:color w:val="000000"/>
          <w:kern w:val="0"/>
          <w:sz w:val="31"/>
          <w:szCs w:val="31"/>
          <w:lang w:val="en-US" w:eastAsia="zh-CN" w:bidi="ar"/>
        </w:rPr>
        <w:t xml:space="preserve">：林国汉                </w:t>
      </w:r>
      <w:r>
        <w:rPr>
          <w:rFonts w:ascii="仿宋_GB2312" w:hAnsi="仿宋_GB2312" w:eastAsia="仿宋_GB2312" w:cs="仿宋_GB2312"/>
          <w:color w:val="000000"/>
          <w:kern w:val="0"/>
          <w:sz w:val="31"/>
          <w:szCs w:val="31"/>
          <w:lang w:val="en-US" w:eastAsia="zh-CN" w:bidi="ar"/>
        </w:rPr>
        <w:t>审核人</w:t>
      </w:r>
      <w:r>
        <w:rPr>
          <w:rFonts w:hint="eastAsia" w:ascii="仿宋_GB2312" w:hAnsi="仿宋_GB2312" w:eastAsia="仿宋_GB2312" w:cs="仿宋_GB2312"/>
          <w:color w:val="000000"/>
          <w:kern w:val="0"/>
          <w:sz w:val="31"/>
          <w:szCs w:val="31"/>
          <w:lang w:val="en-US" w:eastAsia="zh-CN" w:bidi="ar"/>
        </w:rPr>
        <w:t xml:space="preserve">：戚晓焕                </w:t>
      </w:r>
      <w:r>
        <w:rPr>
          <w:rFonts w:ascii="仿宋_GB2312" w:hAnsi="仿宋_GB2312" w:eastAsia="仿宋_GB2312" w:cs="仿宋_GB2312"/>
          <w:color w:val="000000"/>
          <w:kern w:val="0"/>
          <w:sz w:val="31"/>
          <w:szCs w:val="31"/>
          <w:lang w:val="en-US" w:eastAsia="zh-CN" w:bidi="ar"/>
        </w:rPr>
        <w:t>填报人</w:t>
      </w:r>
      <w:r>
        <w:rPr>
          <w:rFonts w:hint="eastAsia" w:ascii="仿宋_GB2312" w:hAnsi="仿宋_GB2312" w:eastAsia="仿宋_GB2312" w:cs="仿宋_GB2312"/>
          <w:color w:val="000000"/>
          <w:kern w:val="0"/>
          <w:sz w:val="31"/>
          <w:szCs w:val="31"/>
          <w:lang w:val="en-US" w:eastAsia="zh-CN" w:bidi="ar"/>
        </w:rPr>
        <w:t>：李美鹏</w:t>
      </w:r>
    </w:p>
    <w:sdt>
      <w:sdtPr>
        <w:rPr>
          <w:rFonts w:asciiTheme="minorHAnsi" w:hAnsiTheme="minorHAnsi" w:eastAsiaTheme="minorEastAsia" w:cstheme="minorBidi"/>
          <w:color w:val="auto"/>
          <w:kern w:val="2"/>
          <w:sz w:val="21"/>
          <w:szCs w:val="22"/>
          <w:lang w:val="zh-CN"/>
        </w:rPr>
        <w:id w:val="-59971504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1"/>
            <w:spacing w:line="600" w:lineRule="exact"/>
            <w:jc w:val="center"/>
            <w:rPr>
              <w:b/>
              <w:bCs/>
              <w:sz w:val="48"/>
              <w:szCs w:val="48"/>
            </w:rPr>
          </w:pPr>
          <w:r>
            <w:rPr>
              <w:b/>
              <w:bCs/>
              <w:sz w:val="48"/>
              <w:szCs w:val="48"/>
              <w:lang w:val="zh-CN"/>
            </w:rPr>
            <w:t>目</w:t>
          </w:r>
          <w:r>
            <w:rPr>
              <w:rFonts w:hint="eastAsia"/>
              <w:b/>
              <w:bCs/>
              <w:sz w:val="48"/>
              <w:szCs w:val="48"/>
              <w:lang w:val="zh-CN"/>
            </w:rPr>
            <w:t xml:space="preserve">  </w:t>
          </w:r>
          <w:r>
            <w:rPr>
              <w:b/>
              <w:bCs/>
              <w:sz w:val="48"/>
              <w:szCs w:val="48"/>
              <w:lang w:val="zh-CN"/>
            </w:rPr>
            <w:t>录</w:t>
          </w:r>
        </w:p>
        <w:p>
          <w:pPr>
            <w:pStyle w:val="8"/>
            <w:tabs>
              <w:tab w:val="right" w:leader="dot" w:pos="14002"/>
            </w:tabs>
          </w:pPr>
          <w:r>
            <w:fldChar w:fldCharType="begin"/>
          </w:r>
          <w:r>
            <w:instrText xml:space="preserve"> TOC \o "1-3" \h \z \u </w:instrText>
          </w:r>
          <w:r>
            <w:fldChar w:fldCharType="separate"/>
          </w:r>
          <w:r>
            <w:fldChar w:fldCharType="begin"/>
          </w:r>
          <w:r>
            <w:instrText xml:space="preserve"> HYPERLINK \l _Toc14140 </w:instrText>
          </w:r>
          <w:r>
            <w:fldChar w:fldCharType="separate"/>
          </w:r>
          <w:r>
            <w:rPr>
              <w:rFonts w:hint="eastAsia" w:ascii="方正小标宋_GBK" w:hAnsi="方正小标宋_GBK" w:eastAsia="方正小标宋_GBK"/>
              <w:bCs w:val="0"/>
            </w:rPr>
            <w:t>（一）基础信息</w:t>
          </w:r>
          <w:r>
            <w:tab/>
          </w:r>
          <w:r>
            <w:fldChar w:fldCharType="begin"/>
          </w:r>
          <w:r>
            <w:instrText xml:space="preserve"> PAGEREF _Toc14140 </w:instrText>
          </w:r>
          <w:r>
            <w:fldChar w:fldCharType="separate"/>
          </w:r>
          <w:r>
            <w:t>1</w:t>
          </w:r>
          <w:r>
            <w:fldChar w:fldCharType="end"/>
          </w:r>
          <w:r>
            <w:fldChar w:fldCharType="end"/>
          </w:r>
        </w:p>
        <w:p>
          <w:pPr>
            <w:pStyle w:val="8"/>
            <w:tabs>
              <w:tab w:val="right" w:leader="dot" w:pos="14002"/>
            </w:tabs>
          </w:pPr>
          <w:r>
            <w:rPr>
              <w:bCs/>
              <w:lang w:val="zh-CN"/>
            </w:rPr>
            <w:fldChar w:fldCharType="begin"/>
          </w:r>
          <w:r>
            <w:rPr>
              <w:bCs/>
              <w:lang w:val="zh-CN"/>
            </w:rPr>
            <w:instrText xml:space="preserve"> HYPERLINK \l _Toc28207 </w:instrText>
          </w:r>
          <w:r>
            <w:rPr>
              <w:bCs/>
              <w:lang w:val="zh-CN"/>
            </w:rPr>
            <w:fldChar w:fldCharType="separate"/>
          </w:r>
          <w:r>
            <w:rPr>
              <w:rFonts w:hint="eastAsia" w:ascii="方正小标宋_GBK" w:hAnsi="方正小标宋_GBK" w:eastAsia="方正小标宋_GBK"/>
              <w:bCs w:val="0"/>
              <w:szCs w:val="48"/>
            </w:rPr>
            <w:t>（</w:t>
          </w:r>
          <w:r>
            <w:rPr>
              <w:rFonts w:hint="eastAsia" w:ascii="方正小标宋_GBK" w:hAnsi="方正小标宋_GBK" w:eastAsia="方正小标宋_GBK"/>
              <w:bCs w:val="0"/>
              <w:szCs w:val="48"/>
              <w:lang w:val="en-US" w:eastAsia="zh-CN"/>
            </w:rPr>
            <w:t>二</w:t>
          </w:r>
          <w:r>
            <w:rPr>
              <w:rFonts w:hint="eastAsia" w:ascii="方正小标宋_GBK" w:hAnsi="方正小标宋_GBK" w:eastAsia="方正小标宋_GBK"/>
              <w:bCs w:val="0"/>
              <w:szCs w:val="48"/>
            </w:rPr>
            <w:t>）社会救助领域基层政务公开标准目录</w:t>
          </w:r>
          <w:r>
            <w:tab/>
          </w:r>
          <w:r>
            <w:fldChar w:fldCharType="begin"/>
          </w:r>
          <w:r>
            <w:instrText xml:space="preserve"> PAGEREF _Toc28207 </w:instrText>
          </w:r>
          <w:r>
            <w:fldChar w:fldCharType="separate"/>
          </w:r>
          <w:r>
            <w:t>2</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_Toc26821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三</w:t>
          </w:r>
          <w:r>
            <w:rPr>
              <w:rFonts w:hint="eastAsia" w:ascii="方正小标宋_GBK" w:hAnsi="方正小标宋_GBK" w:eastAsia="方正小标宋_GBK"/>
              <w:bCs w:val="0"/>
            </w:rPr>
            <w:t>）养老服务领域基层政务公开标准目录</w:t>
          </w:r>
          <w:r>
            <w:tab/>
          </w:r>
          <w:r>
            <w:fldChar w:fldCharType="begin"/>
          </w:r>
          <w:r>
            <w:instrText xml:space="preserve"> PAGEREF _Toc26821 </w:instrText>
          </w:r>
          <w:r>
            <w:fldChar w:fldCharType="separate"/>
          </w:r>
          <w:r>
            <w:t>4</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_Toc717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四</w:t>
          </w:r>
          <w:r>
            <w:rPr>
              <w:rFonts w:hint="eastAsia" w:ascii="方正小标宋_GBK" w:hAnsi="方正小标宋_GBK" w:eastAsia="方正小标宋_GBK"/>
              <w:bCs w:val="0"/>
            </w:rPr>
            <w:t>）扶贫领域基层政务公开标准目录</w:t>
          </w:r>
          <w:r>
            <w:tab/>
          </w:r>
          <w:r>
            <w:fldChar w:fldCharType="begin"/>
          </w:r>
          <w:r>
            <w:instrText xml:space="preserve"> PAGEREF _Toc717 </w:instrText>
          </w:r>
          <w:r>
            <w:fldChar w:fldCharType="separate"/>
          </w:r>
          <w:r>
            <w:t>5</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_Toc8780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五</w:t>
          </w:r>
          <w:r>
            <w:rPr>
              <w:rFonts w:hint="eastAsia" w:ascii="方正小标宋_GBK" w:hAnsi="方正小标宋_GBK" w:eastAsia="方正小标宋_GBK"/>
              <w:bCs w:val="0"/>
            </w:rPr>
            <w:t>）公共文化服务领域基层政务公开标准目录</w:t>
          </w:r>
          <w:r>
            <w:tab/>
          </w:r>
          <w:r>
            <w:fldChar w:fldCharType="begin"/>
          </w:r>
          <w:r>
            <w:instrText xml:space="preserve"> PAGEREF _Toc8780 </w:instrText>
          </w:r>
          <w:r>
            <w:fldChar w:fldCharType="separate"/>
          </w:r>
          <w:r>
            <w:t>6</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_Toc25420 </w:instrText>
          </w:r>
          <w:r>
            <w:rPr>
              <w:bCs/>
              <w:lang w:val="zh-CN"/>
            </w:rPr>
            <w:fldChar w:fldCharType="separate"/>
          </w:r>
          <w:r>
            <w:rPr>
              <w:rFonts w:hint="eastAsia" w:ascii="方正小标宋_GBK" w:eastAsia="方正小标宋_GBK"/>
              <w:szCs w:val="30"/>
            </w:rPr>
            <w:t>（</w:t>
          </w:r>
          <w:r>
            <w:rPr>
              <w:rFonts w:hint="eastAsia" w:ascii="方正小标宋_GBK" w:eastAsia="方正小标宋_GBK"/>
              <w:szCs w:val="30"/>
              <w:lang w:val="en-US" w:eastAsia="zh-CN"/>
            </w:rPr>
            <w:t>六</w:t>
          </w:r>
          <w:r>
            <w:rPr>
              <w:rFonts w:hint="eastAsia" w:ascii="方正小标宋_GBK" w:eastAsia="方正小标宋_GBK"/>
              <w:szCs w:val="30"/>
            </w:rPr>
            <w:t>）社会保险领域基层政务公开标准目录</w:t>
          </w:r>
          <w:r>
            <w:tab/>
          </w:r>
          <w:r>
            <w:fldChar w:fldCharType="begin"/>
          </w:r>
          <w:r>
            <w:instrText xml:space="preserve"> PAGEREF _Toc25420 </w:instrText>
          </w:r>
          <w:r>
            <w:fldChar w:fldCharType="separate"/>
          </w:r>
          <w:r>
            <w:t>7</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_Toc2018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七</w:t>
          </w:r>
          <w:r>
            <w:rPr>
              <w:rFonts w:hint="eastAsia" w:ascii="方正小标宋_GBK" w:hAnsi="方正小标宋_GBK" w:eastAsia="方正小标宋_GBK"/>
              <w:bCs w:val="0"/>
            </w:rPr>
            <w:t>）就业领域基层政务公开标准目录</w:t>
          </w:r>
          <w:r>
            <w:tab/>
          </w:r>
          <w:r>
            <w:fldChar w:fldCharType="begin"/>
          </w:r>
          <w:r>
            <w:instrText xml:space="preserve"> PAGEREF _Toc2018 </w:instrText>
          </w:r>
          <w:r>
            <w:fldChar w:fldCharType="separate"/>
          </w:r>
          <w:r>
            <w:t>9</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_Toc18514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八</w:t>
          </w:r>
          <w:r>
            <w:rPr>
              <w:rFonts w:hint="eastAsia" w:ascii="方正小标宋_GBK" w:hAnsi="方正小标宋_GBK" w:eastAsia="方正小标宋_GBK"/>
              <w:bCs w:val="0"/>
            </w:rPr>
            <w:t>）卫生健康领域基层政务公开标准目录</w:t>
          </w:r>
          <w:r>
            <w:tab/>
          </w:r>
          <w:r>
            <w:fldChar w:fldCharType="begin"/>
          </w:r>
          <w:r>
            <w:instrText xml:space="preserve"> PAGEREF _Toc18514 </w:instrText>
          </w:r>
          <w:r>
            <w:fldChar w:fldCharType="separate"/>
          </w:r>
          <w:r>
            <w:t>10</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_Toc3481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九</w:t>
          </w:r>
          <w:r>
            <w:rPr>
              <w:rFonts w:hint="eastAsia" w:ascii="方正小标宋_GBK" w:hAnsi="方正小标宋_GBK" w:eastAsia="方正小标宋_GBK"/>
              <w:bCs w:val="0"/>
            </w:rPr>
            <w:t>）救灾领域基层政务公开标准目录</w:t>
          </w:r>
          <w:r>
            <w:tab/>
          </w:r>
          <w:r>
            <w:fldChar w:fldCharType="begin"/>
          </w:r>
          <w:r>
            <w:instrText xml:space="preserve"> PAGEREF _Toc3481 </w:instrText>
          </w:r>
          <w:r>
            <w:fldChar w:fldCharType="separate"/>
          </w:r>
          <w:r>
            <w:t>11</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_Toc13933 </w:instrText>
          </w:r>
          <w:r>
            <w:rPr>
              <w:bCs/>
              <w:lang w:val="zh-CN"/>
            </w:rPr>
            <w:fldChar w:fldCharType="separate"/>
          </w:r>
          <w:r>
            <w:rPr>
              <w:rFonts w:hint="eastAsia" w:ascii="方正小标宋_GBK" w:hAnsi="方正小标宋_GBK" w:eastAsia="方正小标宋_GBK"/>
              <w:bCs w:val="0"/>
            </w:rPr>
            <w:t>（十）食品药品监管领域基层政务公开标准目录</w:t>
          </w:r>
          <w:r>
            <w:tab/>
          </w:r>
          <w:r>
            <w:fldChar w:fldCharType="begin"/>
          </w:r>
          <w:r>
            <w:instrText xml:space="preserve"> PAGEREF _Toc13933 </w:instrText>
          </w:r>
          <w:r>
            <w:fldChar w:fldCharType="separate"/>
          </w:r>
          <w:r>
            <w:t>12</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_Toc10157 </w:instrText>
          </w:r>
          <w:r>
            <w:rPr>
              <w:bCs/>
              <w:lang w:val="zh-CN"/>
            </w:rPr>
            <w:fldChar w:fldCharType="separate"/>
          </w:r>
          <w:r>
            <w:rPr>
              <w:rFonts w:hint="eastAsia" w:ascii="方正小标宋_GBK" w:hAnsi="方正小标宋_GBK" w:eastAsia="方正小标宋_GBK"/>
              <w:bCs w:val="0"/>
            </w:rPr>
            <w:t>（十</w:t>
          </w:r>
          <w:r>
            <w:rPr>
              <w:rFonts w:hint="eastAsia" w:ascii="方正小标宋_GBK" w:hAnsi="方正小标宋_GBK" w:eastAsia="方正小标宋_GBK"/>
              <w:bCs w:val="0"/>
              <w:lang w:val="en-US" w:eastAsia="zh-CN"/>
            </w:rPr>
            <w:t>一</w:t>
          </w:r>
          <w:r>
            <w:rPr>
              <w:rFonts w:hint="eastAsia" w:ascii="方正小标宋_GBK" w:hAnsi="方正小标宋_GBK" w:eastAsia="方正小标宋_GBK"/>
              <w:bCs w:val="0"/>
            </w:rPr>
            <w:t>）</w:t>
          </w:r>
          <w:r>
            <w:rPr>
              <w:rFonts w:ascii="方正小标宋_GBK" w:hAnsi="方正小标宋_GBK" w:eastAsia="方正小标宋_GBK"/>
              <w:bCs w:val="0"/>
            </w:rPr>
            <w:t>城乡规划</w:t>
          </w:r>
          <w:r>
            <w:rPr>
              <w:rFonts w:hint="eastAsia" w:ascii="方正小标宋_GBK" w:hAnsi="方正小标宋_GBK" w:eastAsia="方正小标宋_GBK"/>
              <w:bCs w:val="0"/>
            </w:rPr>
            <w:t>领域基层政务公开标准目录</w:t>
          </w:r>
          <w:r>
            <w:tab/>
          </w:r>
          <w:r>
            <w:fldChar w:fldCharType="begin"/>
          </w:r>
          <w:r>
            <w:instrText xml:space="preserve"> PAGEREF _Toc10157 </w:instrText>
          </w:r>
          <w:r>
            <w:fldChar w:fldCharType="separate"/>
          </w:r>
          <w:r>
            <w:t>13</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_Toc18014 </w:instrText>
          </w:r>
          <w:r>
            <w:rPr>
              <w:bCs/>
              <w:lang w:val="zh-CN"/>
            </w:rPr>
            <w:fldChar w:fldCharType="separate"/>
          </w:r>
          <w:r>
            <w:rPr>
              <w:rFonts w:hint="eastAsia" w:ascii="方正小标宋_GBK" w:hAnsi="方正小标宋_GBK" w:eastAsia="方正小标宋_GBK"/>
              <w:bCs w:val="0"/>
            </w:rPr>
            <w:t>（十</w:t>
          </w:r>
          <w:r>
            <w:rPr>
              <w:rFonts w:hint="eastAsia" w:ascii="方正小标宋_GBK" w:hAnsi="方正小标宋_GBK" w:eastAsia="方正小标宋_GBK"/>
              <w:bCs w:val="0"/>
              <w:lang w:val="en-US" w:eastAsia="zh-CN"/>
            </w:rPr>
            <w:t>二</w:t>
          </w:r>
          <w:r>
            <w:rPr>
              <w:rFonts w:hint="eastAsia" w:ascii="方正小标宋_GBK" w:hAnsi="方正小标宋_GBK" w:eastAsia="方正小标宋_GBK"/>
              <w:bCs w:val="0"/>
            </w:rPr>
            <w:t>）农村危房改造领域基层政务公开标准目录</w:t>
          </w:r>
          <w:r>
            <w:tab/>
          </w:r>
          <w:r>
            <w:fldChar w:fldCharType="begin"/>
          </w:r>
          <w:r>
            <w:instrText xml:space="preserve"> PAGEREF _Toc18014 </w:instrText>
          </w:r>
          <w:r>
            <w:fldChar w:fldCharType="separate"/>
          </w:r>
          <w:r>
            <w:t>1</w:t>
          </w:r>
          <w:r>
            <w:rPr>
              <w:rFonts w:hint="eastAsia"/>
              <w:lang w:val="en-US" w:eastAsia="zh-CN"/>
            </w:rPr>
            <w:t>4</w:t>
          </w:r>
          <w:r>
            <w:fldChar w:fldCharType="end"/>
          </w:r>
          <w:r>
            <w:rPr>
              <w:bCs/>
              <w:lang w:val="zh-CN"/>
            </w:rPr>
            <w:fldChar w:fldCharType="end"/>
          </w:r>
        </w:p>
        <w:p>
          <w:pPr>
            <w:pStyle w:val="8"/>
            <w:tabs>
              <w:tab w:val="right" w:leader="dot" w:pos="13992"/>
            </w:tabs>
            <w:spacing w:line="500" w:lineRule="exact"/>
          </w:pPr>
          <w:r>
            <w:rPr>
              <w:bCs/>
              <w:lang w:val="zh-CN"/>
            </w:rPr>
            <w:fldChar w:fldCharType="end"/>
          </w:r>
        </w:p>
      </w:sdtContent>
    </w:sdt>
    <w:p>
      <w:pPr>
        <w:spacing w:line="600" w:lineRule="exact"/>
        <w:ind w:left="630" w:hanging="630" w:hangingChars="300"/>
        <w:rPr>
          <w:color w:val="auto"/>
          <w:u w:val="none"/>
        </w:rPr>
        <w:sectPr>
          <w:footerReference r:id="rId4" w:type="default"/>
          <w:pgSz w:w="16838" w:h="11906" w:orient="landscape"/>
          <w:pgMar w:top="1134" w:right="1418" w:bottom="1021" w:left="1418"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bookmarkStart w:id="0" w:name="_Toc14140"/>
      <w:r>
        <w:rPr>
          <w:rFonts w:hint="eastAsia" w:ascii="方正小标宋_GBK" w:hAnsi="方正小标宋_GBK" w:eastAsia="方正小标宋_GBK"/>
          <w:b w:val="0"/>
          <w:bCs w:val="0"/>
          <w:sz w:val="30"/>
        </w:rPr>
        <w:t>（一）基础信息</w:t>
      </w:r>
      <w:bookmarkEnd w:id="0"/>
    </w:p>
    <w:tbl>
      <w:tblPr>
        <w:tblStyle w:val="10"/>
        <w:tblW w:w="1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09"/>
        <w:gridCol w:w="709"/>
        <w:gridCol w:w="1309"/>
        <w:gridCol w:w="2376"/>
        <w:gridCol w:w="1843"/>
        <w:gridCol w:w="1559"/>
        <w:gridCol w:w="992"/>
        <w:gridCol w:w="1843"/>
        <w:gridCol w:w="709"/>
        <w:gridCol w:w="851"/>
        <w:gridCol w:w="708"/>
        <w:gridCol w:w="772"/>
        <w:gridCol w:w="64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06"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01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5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4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Merge w:val="continue"/>
            <w:vAlign w:val="center"/>
          </w:tcPr>
          <w:p>
            <w:pPr>
              <w:widowControl/>
              <w:jc w:val="left"/>
              <w:rPr>
                <w:rFonts w:ascii="Times New Roman" w:hAnsi="Times New Roman"/>
                <w:kern w:val="0"/>
                <w:sz w:val="22"/>
              </w:rPr>
            </w:pPr>
          </w:p>
        </w:tc>
        <w:tc>
          <w:tcPr>
            <w:tcW w:w="709" w:type="dxa"/>
            <w:vMerge w:val="continue"/>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3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w:t>
            </w:r>
          </w:p>
          <w:p>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76" w:type="dxa"/>
            <w:vMerge w:val="continue"/>
            <w:vAlign w:val="center"/>
          </w:tcPr>
          <w:p>
            <w:pPr>
              <w:widowControl/>
              <w:jc w:val="left"/>
              <w:rPr>
                <w:rFonts w:ascii="黑体" w:hAnsi="宋体" w:eastAsia="黑体" w:cs="宋体"/>
                <w:kern w:val="0"/>
                <w:sz w:val="22"/>
              </w:rPr>
            </w:pPr>
          </w:p>
        </w:tc>
        <w:tc>
          <w:tcPr>
            <w:tcW w:w="1843" w:type="dxa"/>
            <w:vMerge w:val="continue"/>
            <w:vAlign w:val="center"/>
          </w:tcPr>
          <w:p>
            <w:pPr>
              <w:widowControl/>
              <w:jc w:val="left"/>
              <w:rPr>
                <w:rFonts w:ascii="黑体" w:hAnsi="宋体" w:eastAsia="黑体" w:cs="宋体"/>
                <w:kern w:val="0"/>
                <w:sz w:val="22"/>
              </w:rPr>
            </w:pPr>
          </w:p>
        </w:tc>
        <w:tc>
          <w:tcPr>
            <w:tcW w:w="1559"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1843" w:type="dxa"/>
            <w:vMerge w:val="continue"/>
            <w:vAlign w:val="center"/>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7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64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9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镇</w:t>
            </w:r>
          </w:p>
          <w:p>
            <w:pPr>
              <w:widowControl/>
              <w:jc w:val="center"/>
              <w:rPr>
                <w:rFonts w:ascii="黑体" w:hAnsi="宋体" w:eastAsia="黑体" w:cs="宋体"/>
                <w:kern w:val="0"/>
                <w:sz w:val="22"/>
              </w:rPr>
            </w:pP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506" w:type="dxa"/>
            <w:vAlign w:val="center"/>
          </w:tcPr>
          <w:p>
            <w:pPr>
              <w:widowControl/>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基础信息</w:t>
            </w:r>
          </w:p>
        </w:tc>
        <w:tc>
          <w:tcPr>
            <w:tcW w:w="709" w:type="dxa"/>
            <w:vMerge w:val="restart"/>
          </w:tcPr>
          <w:p>
            <w:pPr>
              <w:pStyle w:val="22"/>
              <w:rPr>
                <w:rFonts w:ascii="Times New Roman"/>
                <w:sz w:val="13"/>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sz w:val="18"/>
                <w:szCs w:val="18"/>
              </w:rPr>
            </w:pPr>
            <w:r>
              <w:rPr>
                <w:rFonts w:hint="eastAsia" w:ascii="仿宋_GB2312" w:hAnsi="宋体" w:eastAsia="仿宋_GB2312"/>
                <w:color w:val="000000"/>
                <w:sz w:val="18"/>
                <w:szCs w:val="18"/>
              </w:rPr>
              <w:t>概况</w:t>
            </w:r>
            <w:r>
              <w:rPr>
                <w:rFonts w:ascii="仿宋_GB2312" w:hAnsi="宋体" w:eastAsia="仿宋_GB2312"/>
                <w:color w:val="000000"/>
                <w:sz w:val="18"/>
                <w:szCs w:val="18"/>
              </w:rPr>
              <w:t>信息</w:t>
            </w: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机构概况</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机构名称、办公地址、办公时间、办公电话、邮政编码</w:t>
            </w:r>
          </w:p>
        </w:tc>
        <w:tc>
          <w:tcPr>
            <w:tcW w:w="1843" w:type="dxa"/>
            <w:vMerge w:val="restart"/>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9" w:type="dxa"/>
            <w:vMerge w:val="restart"/>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p>
            <w:pPr>
              <w:spacing w:line="240" w:lineRule="atLeast"/>
              <w:jc w:val="center"/>
              <w:textAlignment w:val="center"/>
              <w:rPr>
                <w:rFonts w:ascii="仿宋_GB2312" w:hAnsi="宋体" w:eastAsia="仿宋_GB2312"/>
                <w:color w:val="000000"/>
                <w:sz w:val="18"/>
                <w:szCs w:val="18"/>
              </w:rPr>
            </w:pPr>
          </w:p>
        </w:tc>
        <w:tc>
          <w:tcPr>
            <w:tcW w:w="992" w:type="dxa"/>
            <w:vMerge w:val="restart"/>
            <w:vAlign w:val="center"/>
          </w:tcPr>
          <w:p>
            <w:pPr>
              <w:widowControl/>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雅塘镇政府</w:t>
            </w:r>
          </w:p>
          <w:p>
            <w:pPr>
              <w:rPr>
                <w:rFonts w:ascii="仿宋_GB2312" w:hAnsi="宋体" w:eastAsia="仿宋_GB2312"/>
                <w:color w:val="000000"/>
                <w:sz w:val="18"/>
                <w:szCs w:val="18"/>
              </w:rPr>
            </w:pPr>
          </w:p>
        </w:tc>
        <w:tc>
          <w:tcPr>
            <w:tcW w:w="184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机构职能</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依据三定方案确定的本部门法定职能</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992" w:type="dxa"/>
            <w:vMerge w:val="continue"/>
          </w:tcPr>
          <w:p>
            <w:pPr>
              <w:jc w:val="center"/>
              <w:rPr>
                <w:rFonts w:ascii="仿宋_GB2312" w:hAnsi="宋体" w:eastAsia="仿宋_GB2312"/>
                <w:color w:val="000000"/>
                <w:sz w:val="18"/>
                <w:szCs w:val="18"/>
              </w:rPr>
            </w:pPr>
          </w:p>
        </w:tc>
        <w:tc>
          <w:tcPr>
            <w:tcW w:w="1843"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领导分工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领导姓名、职务、主管或分管工作等</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992" w:type="dxa"/>
            <w:vMerge w:val="continue"/>
          </w:tcPr>
          <w:p>
            <w:pPr>
              <w:jc w:val="center"/>
              <w:rPr>
                <w:rFonts w:ascii="仿宋_GB2312" w:hAnsi="宋体" w:eastAsia="仿宋_GB2312"/>
                <w:color w:val="000000"/>
                <w:sz w:val="18"/>
                <w:szCs w:val="18"/>
              </w:rPr>
            </w:pPr>
          </w:p>
        </w:tc>
        <w:tc>
          <w:tcPr>
            <w:tcW w:w="1843"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4</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内设</w:t>
            </w:r>
            <w:r>
              <w:rPr>
                <w:rFonts w:hint="eastAsia" w:ascii="仿宋_GB2312" w:hAnsi="宋体" w:eastAsia="仿宋_GB2312"/>
                <w:color w:val="000000"/>
                <w:sz w:val="18"/>
                <w:szCs w:val="18"/>
              </w:rPr>
              <w:t>机构</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内设机构名称及主要职责</w:t>
            </w:r>
            <w:r>
              <w:rPr>
                <w:rFonts w:hint="eastAsia" w:ascii="仿宋_GB2312" w:hAnsi="宋体" w:eastAsia="仿宋_GB2312"/>
                <w:color w:val="000000"/>
                <w:sz w:val="18"/>
                <w:szCs w:val="18"/>
              </w:rPr>
              <w:t>、联系电话</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92" w:type="dxa"/>
            <w:vMerge w:val="continue"/>
          </w:tcPr>
          <w:p>
            <w:pPr>
              <w:widowControl/>
              <w:jc w:val="center"/>
              <w:rPr>
                <w:rFonts w:ascii="仿宋_GB2312" w:hAnsi="宋体" w:eastAsia="仿宋_GB2312"/>
                <w:color w:val="000000"/>
                <w:sz w:val="18"/>
                <w:szCs w:val="18"/>
              </w:rPr>
            </w:pPr>
          </w:p>
        </w:tc>
        <w:tc>
          <w:tcPr>
            <w:tcW w:w="1843" w:type="dxa"/>
            <w:vMerge w:val="continue"/>
            <w:vAlign w:val="center"/>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spacing w:before="11"/>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709" w:type="dxa"/>
            <w:vMerge w:val="restart"/>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综合信息</w:t>
            </w:r>
          </w:p>
          <w:p>
            <w:pPr>
              <w:pStyle w:val="22"/>
              <w:jc w:val="center"/>
              <w:rPr>
                <w:rFonts w:ascii="Times New Roman"/>
                <w:sz w:val="14"/>
              </w:rPr>
            </w:pPr>
          </w:p>
          <w:p>
            <w:pPr>
              <w:pStyle w:val="22"/>
              <w:jc w:val="center"/>
              <w:rPr>
                <w:rFonts w:ascii="Times New Roman"/>
                <w:sz w:val="14"/>
              </w:rPr>
            </w:pPr>
          </w:p>
          <w:p>
            <w:pPr>
              <w:pStyle w:val="22"/>
              <w:spacing w:before="6"/>
              <w:jc w:val="center"/>
              <w:rPr>
                <w:rFonts w:ascii="Times New Roman"/>
                <w:sz w:val="11"/>
              </w:rPr>
            </w:pPr>
          </w:p>
          <w:p>
            <w:pPr>
              <w:jc w:val="center"/>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sz w:val="18"/>
                <w:szCs w:val="18"/>
              </w:rPr>
              <w:t>政府信息公开指南</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政府领导、政府机构、政府文件、规划计划、业务工作、统计数据、政务动态、为民办实事项目、其他</w:t>
            </w:r>
          </w:p>
        </w:tc>
        <w:tc>
          <w:tcPr>
            <w:tcW w:w="1843" w:type="dxa"/>
            <w:vMerge w:val="restart"/>
            <w:vAlign w:val="center"/>
          </w:tcPr>
          <w:p>
            <w:pPr>
              <w:pStyle w:val="22"/>
              <w:jc w:val="center"/>
              <w:rPr>
                <w:rFonts w:ascii="仿宋_GB2312" w:eastAsia="仿宋_GB2312"/>
                <w:color w:val="000000"/>
                <w:sz w:val="18"/>
                <w:szCs w:val="18"/>
              </w:rPr>
            </w:pPr>
          </w:p>
          <w:p>
            <w:pPr>
              <w:pStyle w:val="22"/>
              <w:jc w:val="center"/>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rPr>
              <w:t>《中华人民共和国政府信息公开条例》（中华人民共和国国务院令第711号）</w:t>
            </w:r>
          </w:p>
          <w:p>
            <w:pPr>
              <w:pStyle w:val="22"/>
              <w:spacing w:before="6"/>
              <w:jc w:val="center"/>
              <w:rPr>
                <w:rFonts w:ascii="仿宋_GB2312" w:eastAsia="仿宋_GB2312" w:cstheme="minorBidi"/>
                <w:color w:val="000000"/>
                <w:kern w:val="2"/>
                <w:sz w:val="18"/>
                <w:szCs w:val="18"/>
                <w:lang w:val="en-US" w:bidi="ar-SA"/>
              </w:rPr>
            </w:pPr>
          </w:p>
          <w:p>
            <w:pPr>
              <w:pStyle w:val="22"/>
              <w:jc w:val="center"/>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1559"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restart"/>
          </w:tcPr>
          <w:p>
            <w:pPr>
              <w:widowControl/>
              <w:jc w:val="center"/>
              <w:rPr>
                <w:rFonts w:ascii="仿宋_GB2312" w:hAnsi="宋体" w:eastAsia="仿宋_GB2312"/>
                <w:color w:val="000000"/>
                <w:sz w:val="18"/>
                <w:szCs w:val="18"/>
              </w:rPr>
            </w:pPr>
          </w:p>
          <w:p>
            <w:pPr>
              <w:pStyle w:val="22"/>
              <w:rPr>
                <w:rFonts w:ascii="仿宋_GB2312" w:eastAsia="仿宋_GB2312" w:cstheme="minorBidi"/>
                <w:color w:val="000000"/>
                <w:kern w:val="2"/>
                <w:sz w:val="18"/>
                <w:szCs w:val="18"/>
                <w:lang w:val="en-US" w:bidi="ar-SA"/>
              </w:rPr>
            </w:pPr>
          </w:p>
          <w:p>
            <w:pPr>
              <w:pStyle w:val="22"/>
              <w:spacing w:before="11"/>
              <w:rPr>
                <w:rFonts w:ascii="仿宋_GB2312" w:eastAsia="仿宋_GB2312" w:cstheme="minorBidi"/>
                <w:color w:val="000000"/>
                <w:kern w:val="2"/>
                <w:sz w:val="18"/>
                <w:szCs w:val="18"/>
                <w:lang w:val="en-US" w:bidi="ar-SA"/>
              </w:rPr>
            </w:pPr>
          </w:p>
          <w:p>
            <w:pPr>
              <w:pStyle w:val="22"/>
              <w:rPr>
                <w:rFonts w:ascii="仿宋_GB2312" w:eastAsia="仿宋_GB2312" w:cstheme="minorBidi"/>
                <w:color w:val="000000"/>
                <w:kern w:val="2"/>
                <w:sz w:val="18"/>
                <w:szCs w:val="18"/>
                <w:lang w:val="en-US" w:bidi="ar-SA"/>
              </w:rPr>
            </w:pPr>
          </w:p>
          <w:p>
            <w:pPr>
              <w:widowControl/>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雅塘镇政府</w:t>
            </w:r>
          </w:p>
          <w:p>
            <w:pPr>
              <w:pStyle w:val="22"/>
              <w:rPr>
                <w:rFonts w:ascii="仿宋_GB2312" w:eastAsia="仿宋_GB2312" w:cstheme="minorBidi"/>
                <w:color w:val="000000"/>
                <w:kern w:val="2"/>
                <w:sz w:val="18"/>
                <w:szCs w:val="18"/>
                <w:lang w:val="en-US" w:bidi="ar-SA"/>
              </w:rPr>
            </w:pPr>
          </w:p>
          <w:p>
            <w:pPr>
              <w:rPr>
                <w:rFonts w:ascii="仿宋_GB2312" w:hAnsi="宋体" w:eastAsia="仿宋_GB2312"/>
                <w:color w:val="000000"/>
                <w:sz w:val="18"/>
                <w:szCs w:val="18"/>
              </w:rPr>
            </w:pPr>
          </w:p>
        </w:tc>
        <w:tc>
          <w:tcPr>
            <w:tcW w:w="184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ind w:firstLine="534" w:firstLineChars="0"/>
              <w:jc w:val="left"/>
              <w:rPr>
                <w:lang w:val="en-US" w:eastAsia="zh-CN"/>
              </w:rPr>
            </w:pPr>
          </w:p>
        </w:tc>
        <w:tc>
          <w:tcPr>
            <w:tcW w:w="709" w:type="dxa"/>
            <w:vAlign w:val="center"/>
          </w:tcPr>
          <w:p>
            <w:pPr>
              <w:widowControl/>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pStyle w:val="22"/>
              <w:spacing w:before="6"/>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6</w:t>
            </w:r>
          </w:p>
        </w:tc>
        <w:tc>
          <w:tcPr>
            <w:tcW w:w="709" w:type="dxa"/>
            <w:vMerge w:val="continue"/>
          </w:tcPr>
          <w:p>
            <w:pPr>
              <w:jc w:val="left"/>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政府信息公开年报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历年</w:t>
            </w:r>
            <w:r>
              <w:rPr>
                <w:rFonts w:hint="eastAsia" w:ascii="仿宋_GB2312" w:hAnsi="宋体" w:eastAsia="仿宋_GB2312"/>
                <w:color w:val="000000"/>
                <w:sz w:val="18"/>
                <w:szCs w:val="18"/>
              </w:rPr>
              <w:t>街道</w:t>
            </w:r>
            <w:r>
              <w:rPr>
                <w:rFonts w:ascii="仿宋_GB2312" w:hAnsi="宋体" w:eastAsia="仿宋_GB2312"/>
                <w:color w:val="000000"/>
                <w:sz w:val="18"/>
                <w:szCs w:val="18"/>
              </w:rPr>
              <w:t>信息公开工作年度报告</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每年3月底前公开上年度报告</w:t>
            </w:r>
          </w:p>
        </w:tc>
        <w:tc>
          <w:tcPr>
            <w:tcW w:w="992" w:type="dxa"/>
            <w:vMerge w:val="continue"/>
          </w:tcPr>
          <w:p>
            <w:pPr>
              <w:jc w:val="center"/>
              <w:rPr>
                <w:rFonts w:ascii="仿宋_GB2312" w:hAnsi="宋体" w:eastAsia="仿宋_GB2312"/>
                <w:color w:val="000000"/>
                <w:sz w:val="18"/>
                <w:szCs w:val="18"/>
              </w:rPr>
            </w:pPr>
          </w:p>
        </w:tc>
        <w:tc>
          <w:tcPr>
            <w:tcW w:w="1843" w:type="dxa"/>
            <w:vMerge w:val="continue"/>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Align w:val="center"/>
          </w:tcPr>
          <w:p>
            <w:pPr>
              <w:widowControl/>
              <w:rPr>
                <w:rFonts w:ascii="仿宋_GB2312" w:hAnsi="宋体" w:eastAsia="仿宋_GB2312"/>
                <w:sz w:val="18"/>
                <w:szCs w:val="18"/>
              </w:rPr>
            </w:pPr>
            <w:r>
              <w:rPr>
                <w:rFonts w:hint="eastAsia" w:ascii="仿宋_GB2312" w:hAnsi="宋体" w:eastAsia="仿宋_GB2312"/>
                <w:sz w:val="18"/>
                <w:szCs w:val="18"/>
              </w:rPr>
              <w:t>7</w:t>
            </w:r>
          </w:p>
        </w:tc>
        <w:tc>
          <w:tcPr>
            <w:tcW w:w="709" w:type="dxa"/>
            <w:vMerge w:val="continue"/>
          </w:tcPr>
          <w:p>
            <w:pPr>
              <w:jc w:val="left"/>
              <w:rPr>
                <w:rFonts w:ascii="仿宋_GB2312" w:hAnsi="宋体" w:eastAsia="仿宋_GB2312"/>
                <w:sz w:val="18"/>
                <w:szCs w:val="18"/>
              </w:rPr>
            </w:pPr>
          </w:p>
        </w:tc>
        <w:tc>
          <w:tcPr>
            <w:tcW w:w="709" w:type="dxa"/>
            <w:vMerge w:val="continue"/>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规章文件</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街道</w:t>
            </w:r>
            <w:r>
              <w:rPr>
                <w:rFonts w:ascii="仿宋_GB2312" w:hAnsi="宋体" w:eastAsia="仿宋_GB2312"/>
                <w:color w:val="000000"/>
                <w:sz w:val="18"/>
                <w:szCs w:val="18"/>
              </w:rPr>
              <w:t>制定的文件（规范性文件、其他政策文件）</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continue"/>
          </w:tcPr>
          <w:p>
            <w:pPr>
              <w:widowControl/>
              <w:jc w:val="center"/>
              <w:rPr>
                <w:rFonts w:ascii="仿宋_GB2312" w:hAnsi="宋体" w:eastAsia="仿宋_GB2312"/>
                <w:color w:val="000000"/>
                <w:sz w:val="18"/>
                <w:szCs w:val="18"/>
              </w:rPr>
            </w:pPr>
          </w:p>
        </w:tc>
        <w:tc>
          <w:tcPr>
            <w:tcW w:w="1843" w:type="dxa"/>
            <w:vMerge w:val="continue"/>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bookmarkStart w:id="1" w:name="_Toc28207"/>
      <w:bookmarkStart w:id="2" w:name="_Toc24724708"/>
      <w:r>
        <w:rPr>
          <w:rFonts w:hint="eastAsia" w:ascii="方正小标宋_GBK" w:hAnsi="方正小标宋_GBK" w:eastAsia="方正小标宋_GBK"/>
          <w:b w:val="0"/>
          <w:bCs w:val="0"/>
          <w:sz w:val="32"/>
          <w:szCs w:val="48"/>
        </w:rPr>
        <w:t>（</w:t>
      </w:r>
      <w:r>
        <w:rPr>
          <w:rFonts w:hint="eastAsia" w:ascii="方正小标宋_GBK" w:hAnsi="方正小标宋_GBK" w:eastAsia="方正小标宋_GBK"/>
          <w:b w:val="0"/>
          <w:bCs w:val="0"/>
          <w:sz w:val="32"/>
          <w:szCs w:val="48"/>
          <w:lang w:val="en-US" w:eastAsia="zh-CN"/>
        </w:rPr>
        <w:t>二</w:t>
      </w:r>
      <w:r>
        <w:rPr>
          <w:rFonts w:hint="eastAsia" w:ascii="方正小标宋_GBK" w:hAnsi="方正小标宋_GBK" w:eastAsia="方正小标宋_GBK"/>
          <w:b w:val="0"/>
          <w:bCs w:val="0"/>
          <w:sz w:val="32"/>
          <w:szCs w:val="48"/>
        </w:rPr>
        <w:t>）社会救助领域基层政务公开标准目录</w:t>
      </w:r>
      <w:bookmarkEnd w:id="1"/>
      <w:bookmarkEnd w:id="2"/>
    </w:p>
    <w:tbl>
      <w:tblPr>
        <w:tblStyle w:val="10"/>
        <w:tblW w:w="1601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720"/>
        <w:gridCol w:w="720"/>
        <w:gridCol w:w="2313"/>
        <w:gridCol w:w="2367"/>
        <w:gridCol w:w="1440"/>
        <w:gridCol w:w="1620"/>
        <w:gridCol w:w="1800"/>
        <w:gridCol w:w="540"/>
        <w:gridCol w:w="709"/>
        <w:gridCol w:w="528"/>
        <w:gridCol w:w="743"/>
        <w:gridCol w:w="5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67" w:type="dxa"/>
            <w:vMerge w:val="restart"/>
            <w:vAlign w:val="center"/>
          </w:tcPr>
          <w:p>
            <w:pPr>
              <w:widowControl/>
              <w:ind w:right="-31" w:rightChars="-15" w:firstLine="11" w:firstLineChars="5"/>
              <w:jc w:val="center"/>
              <w:rPr>
                <w:rFonts w:ascii="Times New Roman" w:hAnsi="Times New Roman"/>
                <w:color w:val="000000"/>
                <w:kern w:val="0"/>
                <w:sz w:val="22"/>
              </w:rPr>
            </w:pPr>
            <w:r>
              <w:rPr>
                <w:rFonts w:ascii="黑体" w:hAnsi="宋体" w:eastAsia="黑体" w:cs="宋体"/>
                <w:color w:val="000000"/>
                <w:kern w:val="0"/>
                <w:sz w:val="22"/>
              </w:rPr>
              <w:t>序号</w:t>
            </w:r>
          </w:p>
        </w:tc>
        <w:tc>
          <w:tcPr>
            <w:tcW w:w="710" w:type="dxa"/>
            <w:vMerge w:val="restart"/>
            <w:vAlign w:val="center"/>
          </w:tcPr>
          <w:p>
            <w:pPr>
              <w:widowControl/>
              <w:ind w:firstLine="24" w:firstLineChars="11"/>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67" w:type="dxa"/>
            <w:vMerge w:val="continue"/>
            <w:vAlign w:val="center"/>
          </w:tcPr>
          <w:p>
            <w:pPr>
              <w:widowControl/>
              <w:ind w:right="-31" w:rightChars="-15" w:firstLine="11" w:firstLineChars="5"/>
              <w:jc w:val="left"/>
              <w:rPr>
                <w:rFonts w:ascii="Times New Roman" w:hAnsi="Times New Roman"/>
                <w:color w:val="000000"/>
                <w:kern w:val="0"/>
                <w:sz w:val="22"/>
              </w:rPr>
            </w:pPr>
          </w:p>
        </w:tc>
        <w:tc>
          <w:tcPr>
            <w:tcW w:w="710" w:type="dxa"/>
            <w:vMerge w:val="continue"/>
          </w:tcPr>
          <w:p>
            <w:pPr>
              <w:widowControl/>
              <w:ind w:firstLine="24" w:firstLineChars="11"/>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3" w:type="dxa"/>
            <w:vMerge w:val="continue"/>
            <w:vAlign w:val="center"/>
          </w:tcPr>
          <w:p>
            <w:pPr>
              <w:widowControl/>
              <w:jc w:val="left"/>
              <w:rPr>
                <w:rFonts w:ascii="黑体" w:hAnsi="宋体" w:eastAsia="黑体" w:cs="宋体"/>
                <w:color w:val="000000"/>
                <w:kern w:val="0"/>
                <w:sz w:val="22"/>
              </w:rPr>
            </w:pPr>
          </w:p>
        </w:tc>
        <w:tc>
          <w:tcPr>
            <w:tcW w:w="2367"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10"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《社会救助暂行办法》、《广东省社会救助条例》</w:t>
            </w:r>
          </w:p>
        </w:tc>
        <w:tc>
          <w:tcPr>
            <w:tcW w:w="236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低生活保障审核审批办法（试行）》、《广东省社会救助条例》、《广东省最低生活保障制度实施办法》、《广东省最低生活保障家庭经济状况核对和生活状况评估认定办法》</w:t>
            </w:r>
          </w:p>
        </w:tc>
        <w:tc>
          <w:tcPr>
            <w:tcW w:w="236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村（社区）</w:t>
            </w:r>
            <w:r>
              <w:rPr>
                <w:rFonts w:hint="eastAsia" w:ascii="仿宋_GB2312" w:hAnsi="宋体" w:eastAsia="仿宋_GB2312"/>
                <w:color w:val="000000" w:themeColor="text1"/>
                <w:sz w:val="18"/>
                <w:szCs w:val="18"/>
                <w14:textFill>
                  <w14:solidFill>
                    <w14:schemeClr w14:val="tx1"/>
                  </w14:solidFill>
                </w14:textFill>
              </w:rPr>
              <w:t>公示栏</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continue"/>
            <w:vAlign w:val="center"/>
          </w:tcPr>
          <w:p>
            <w:pPr>
              <w:rPr>
                <w:rFonts w:ascii="仿宋_GB2312" w:hAnsi="宋体" w:eastAsia="仿宋_GB2312"/>
                <w:color w:val="000000"/>
                <w:sz w:val="18"/>
                <w:szCs w:val="18"/>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10"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批准特困供养待遇</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10"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10"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村（社区）</w:t>
            </w:r>
            <w:r>
              <w:rPr>
                <w:rFonts w:hint="eastAsia" w:ascii="仿宋_GB2312" w:hAnsi="宋体" w:eastAsia="仿宋_GB2312"/>
                <w:color w:val="000000" w:themeColor="text1"/>
                <w:sz w:val="18"/>
                <w:szCs w:val="18"/>
                <w14:textFill>
                  <w14:solidFill>
                    <w14:schemeClr w14:val="tx1"/>
                  </w14:solidFill>
                </w14:textFill>
              </w:rPr>
              <w:t>公示栏</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236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《中华人民共和国政府信息公开条例》（中华人民共和国国务院令第711号）、《广东省临时救助暂行办法》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10"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《广东省社会救助条例》、《广东省临时救助暂行办法》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10" w:type="dxa"/>
            <w:vMerge w:val="continue"/>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临时救助对象名单、救助金额、救助事由 </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村（社区）</w:t>
            </w:r>
            <w:r>
              <w:rPr>
                <w:rFonts w:hint="eastAsia" w:ascii="仿宋_GB2312" w:hAnsi="宋体" w:eastAsia="仿宋_GB2312"/>
                <w:color w:val="000000"/>
                <w:sz w:val="18"/>
                <w:szCs w:val="18"/>
              </w:rPr>
              <w:t>公示栏</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bl>
    <w:p/>
    <w:p>
      <w:pPr>
        <w:pStyle w:val="2"/>
        <w:tabs>
          <w:tab w:val="center" w:pos="7001"/>
        </w:tabs>
        <w:jc w:val="center"/>
        <w:rPr>
          <w:rFonts w:ascii="方正小标宋_GBK" w:hAnsi="方正小标宋_GBK" w:eastAsia="方正小标宋_GBK"/>
          <w:b w:val="0"/>
          <w:bCs w:val="0"/>
          <w:sz w:val="30"/>
        </w:rPr>
      </w:pPr>
      <w:bookmarkStart w:id="3" w:name="_Toc2682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）养老服务领域基层政务公开标准目录</w:t>
      </w:r>
      <w:bookmarkEnd w:id="3"/>
    </w:p>
    <w:tbl>
      <w:tblPr>
        <w:tblStyle w:val="10"/>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51"/>
        <w:gridCol w:w="765"/>
        <w:gridCol w:w="672"/>
        <w:gridCol w:w="2390"/>
        <w:gridCol w:w="1985"/>
        <w:gridCol w:w="1734"/>
        <w:gridCol w:w="1637"/>
        <w:gridCol w:w="1786"/>
        <w:gridCol w:w="545"/>
        <w:gridCol w:w="710"/>
        <w:gridCol w:w="545"/>
        <w:gridCol w:w="723"/>
        <w:gridCol w:w="54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52"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3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9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 w:type="dxa"/>
            <w:vMerge w:val="continue"/>
            <w:vAlign w:val="center"/>
          </w:tcPr>
          <w:p>
            <w:pPr>
              <w:widowControl/>
              <w:jc w:val="left"/>
              <w:rPr>
                <w:rFonts w:ascii="Times New Roman" w:hAnsi="Times New Roman"/>
                <w:color w:val="000000"/>
                <w:kern w:val="0"/>
                <w:sz w:val="22"/>
              </w:rPr>
            </w:pPr>
          </w:p>
        </w:tc>
        <w:tc>
          <w:tcPr>
            <w:tcW w:w="851" w:type="dxa"/>
            <w:vMerge w:val="continue"/>
          </w:tcPr>
          <w:p>
            <w:pPr>
              <w:widowControl/>
              <w:jc w:val="center"/>
              <w:rPr>
                <w:rFonts w:ascii="黑体" w:hAnsi="宋体" w:eastAsia="黑体" w:cs="宋体"/>
                <w:color w:val="000000"/>
                <w:kern w:val="0"/>
                <w:sz w:val="22"/>
              </w:rPr>
            </w:pPr>
          </w:p>
        </w:tc>
        <w:tc>
          <w:tcPr>
            <w:tcW w:w="76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7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90" w:type="dxa"/>
            <w:vMerge w:val="continue"/>
            <w:vAlign w:val="center"/>
          </w:tcPr>
          <w:p>
            <w:pPr>
              <w:widowControl/>
              <w:jc w:val="left"/>
              <w:rPr>
                <w:rFonts w:ascii="黑体" w:hAnsi="宋体" w:eastAsia="黑体" w:cs="宋体"/>
                <w:color w:val="000000"/>
                <w:kern w:val="0"/>
                <w:sz w:val="22"/>
              </w:rPr>
            </w:pPr>
          </w:p>
        </w:tc>
        <w:tc>
          <w:tcPr>
            <w:tcW w:w="1985" w:type="dxa"/>
            <w:vMerge w:val="continue"/>
            <w:vAlign w:val="center"/>
          </w:tcPr>
          <w:p>
            <w:pPr>
              <w:widowControl/>
              <w:jc w:val="left"/>
              <w:rPr>
                <w:rFonts w:ascii="黑体" w:hAnsi="宋体" w:eastAsia="黑体" w:cs="宋体"/>
                <w:color w:val="000000"/>
                <w:kern w:val="0"/>
                <w:sz w:val="22"/>
              </w:rPr>
            </w:pPr>
          </w:p>
        </w:tc>
        <w:tc>
          <w:tcPr>
            <w:tcW w:w="1734"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652"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w:t>
            </w:r>
          </w:p>
        </w:tc>
        <w:tc>
          <w:tcPr>
            <w:tcW w:w="76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67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3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高龄津贴,各项老年人补贴方式；补贴申请材料清单及格式；办理流程、办理部门、办理时限、办理时间、地点、咨询电话</w:t>
            </w:r>
          </w:p>
        </w:tc>
        <w:tc>
          <w:tcPr>
            <w:tcW w:w="198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73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6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r>
              <w:rPr>
                <w:rFonts w:hint="eastAsia" w:ascii="仿宋_GB2312" w:hAnsi="宋体" w:eastAsia="仿宋_GB2312"/>
                <w:color w:val="FF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FF0000"/>
                <w:sz w:val="18"/>
                <w:szCs w:val="18"/>
              </w:rPr>
              <w:t xml:space="preserve">  </w:t>
            </w:r>
            <w:r>
              <w:rPr>
                <w:rFonts w:hint="eastAsia" w:ascii="仿宋_GB2312" w:hAnsi="宋体" w:eastAsia="仿宋_GB2312"/>
                <w:color w:val="000000"/>
                <w:sz w:val="18"/>
                <w:szCs w:val="18"/>
              </w:rPr>
              <w:t xml:space="preserve">                                                                                                                                                                                                                                                                                                                                                                                                          </w:t>
            </w: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jc w:val="center"/>
              <w:rPr>
                <w:rFonts w:ascii="仿宋_GB2312" w:hAnsi="宋体" w:eastAsia="仿宋_GB2312"/>
                <w:color w:val="000000"/>
                <w:sz w:val="18"/>
                <w:szCs w:val="18"/>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jc w:val="center"/>
              <w:rPr>
                <w:rFonts w:ascii="仿宋_GB2312" w:hAnsi="宋体" w:eastAsia="仿宋_GB2312"/>
                <w:color w:val="000000"/>
                <w:sz w:val="18"/>
                <w:szCs w:val="18"/>
              </w:rPr>
            </w:pPr>
          </w:p>
        </w:tc>
        <w:tc>
          <w:tcPr>
            <w:tcW w:w="541" w:type="dxa"/>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r>
    </w:tbl>
    <w:p/>
    <w:p/>
    <w:p/>
    <w:p/>
    <w:p/>
    <w:p/>
    <w:p/>
    <w:p/>
    <w:p/>
    <w:p/>
    <w:p/>
    <w:p/>
    <w:p/>
    <w:p>
      <w:pPr>
        <w:pStyle w:val="2"/>
        <w:spacing w:before="0" w:after="0" w:line="240" w:lineRule="auto"/>
        <w:ind w:firstLine="300" w:firstLineChars="100"/>
        <w:jc w:val="center"/>
        <w:rPr>
          <w:rFonts w:ascii="方正小标宋_GBK" w:hAnsi="方正小标宋_GBK" w:eastAsia="方正小标宋_GBK"/>
          <w:b w:val="0"/>
          <w:bCs w:val="0"/>
          <w:sz w:val="30"/>
        </w:rPr>
      </w:pPr>
      <w:bookmarkStart w:id="4" w:name="_Toc71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）扶贫领域基层政务公开标准目录</w:t>
      </w:r>
      <w:bookmarkEnd w:id="4"/>
    </w:p>
    <w:p/>
    <w:tbl>
      <w:tblPr>
        <w:tblStyle w:val="10"/>
        <w:tblW w:w="1633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09"/>
        <w:gridCol w:w="737"/>
        <w:gridCol w:w="2694"/>
        <w:gridCol w:w="1417"/>
        <w:gridCol w:w="1418"/>
        <w:gridCol w:w="1754"/>
        <w:gridCol w:w="2073"/>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567"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144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69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41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75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7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7"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1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17"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pPr>
              <w:widowControl/>
              <w:jc w:val="left"/>
              <w:rPr>
                <w:rFonts w:ascii="Times New Roman" w:hAnsi="Times New Roman"/>
                <w:kern w:val="0"/>
                <w:sz w:val="22"/>
              </w:rPr>
            </w:pPr>
          </w:p>
        </w:tc>
        <w:tc>
          <w:tcPr>
            <w:tcW w:w="709" w:type="dxa"/>
            <w:vMerge w:val="continue"/>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3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694" w:type="dxa"/>
            <w:vMerge w:val="continue"/>
            <w:vAlign w:val="center"/>
          </w:tcPr>
          <w:p>
            <w:pPr>
              <w:widowControl/>
              <w:jc w:val="left"/>
              <w:rPr>
                <w:rFonts w:ascii="黑体" w:hAnsi="宋体" w:eastAsia="黑体" w:cs="宋体"/>
                <w:kern w:val="0"/>
                <w:sz w:val="22"/>
              </w:rPr>
            </w:pPr>
          </w:p>
        </w:tc>
        <w:tc>
          <w:tcPr>
            <w:tcW w:w="1417" w:type="dxa"/>
            <w:vMerge w:val="continue"/>
            <w:vAlign w:val="center"/>
          </w:tcPr>
          <w:p>
            <w:pPr>
              <w:widowControl/>
              <w:jc w:val="left"/>
              <w:rPr>
                <w:rFonts w:ascii="黑体" w:hAnsi="宋体" w:eastAsia="黑体" w:cs="宋体"/>
                <w:kern w:val="0"/>
                <w:sz w:val="22"/>
              </w:rPr>
            </w:pPr>
          </w:p>
        </w:tc>
        <w:tc>
          <w:tcPr>
            <w:tcW w:w="1418" w:type="dxa"/>
            <w:vMerge w:val="continue"/>
            <w:vAlign w:val="center"/>
          </w:tcPr>
          <w:p>
            <w:pPr>
              <w:widowControl/>
              <w:jc w:val="left"/>
              <w:rPr>
                <w:rFonts w:ascii="黑体" w:hAnsi="宋体" w:eastAsia="黑体" w:cs="宋体"/>
                <w:kern w:val="0"/>
                <w:sz w:val="22"/>
              </w:rPr>
            </w:pPr>
          </w:p>
        </w:tc>
        <w:tc>
          <w:tcPr>
            <w:tcW w:w="1754" w:type="dxa"/>
            <w:vMerge w:val="continue"/>
            <w:vAlign w:val="center"/>
          </w:tcPr>
          <w:p>
            <w:pPr>
              <w:widowControl/>
              <w:jc w:val="left"/>
              <w:rPr>
                <w:rFonts w:ascii="黑体" w:hAnsi="宋体" w:eastAsia="黑体" w:cs="宋体"/>
                <w:kern w:val="0"/>
                <w:sz w:val="22"/>
              </w:rPr>
            </w:pPr>
          </w:p>
        </w:tc>
        <w:tc>
          <w:tcPr>
            <w:tcW w:w="2073"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w:t>
            </w:r>
          </w:p>
          <w:p>
            <w:pPr>
              <w:widowControl/>
              <w:jc w:val="center"/>
              <w:rPr>
                <w:rFonts w:ascii="黑体" w:hAnsi="宋体" w:eastAsia="黑体" w:cs="宋体"/>
                <w:kern w:val="0"/>
                <w:sz w:val="22"/>
              </w:rPr>
            </w:pPr>
            <w:r>
              <w:rPr>
                <w:rFonts w:hint="eastAsia" w:ascii="黑体" w:hAnsi="宋体" w:eastAsia="黑体" w:cs="宋体"/>
                <w:kern w:val="0"/>
                <w:sz w:val="22"/>
              </w:rPr>
              <w:t>级</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镇</w:t>
            </w:r>
          </w:p>
          <w:p>
            <w:pPr>
              <w:widowControl/>
              <w:jc w:val="center"/>
              <w:rPr>
                <w:rFonts w:ascii="黑体" w:hAnsi="宋体" w:eastAsia="黑体" w:cs="宋体"/>
                <w:kern w:val="0"/>
                <w:sz w:val="22"/>
              </w:rPr>
            </w:pP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jc w:val="center"/>
              <w:rPr>
                <w:rFonts w:ascii="仿宋_GB2312" w:eastAsia="仿宋_GB2312"/>
                <w:sz w:val="18"/>
                <w:szCs w:val="18"/>
              </w:rPr>
            </w:pPr>
            <w:r>
              <w:rPr>
                <w:rFonts w:ascii="仿宋_GB2312" w:eastAsia="仿宋_GB2312"/>
                <w:sz w:val="18"/>
                <w:szCs w:val="18"/>
              </w:rPr>
              <w:t>1</w:t>
            </w:r>
          </w:p>
        </w:tc>
        <w:tc>
          <w:tcPr>
            <w:tcW w:w="709"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扶贫</w:t>
            </w:r>
          </w:p>
        </w:tc>
        <w:tc>
          <w:tcPr>
            <w:tcW w:w="709"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政策文件</w:t>
            </w:r>
          </w:p>
        </w:tc>
        <w:tc>
          <w:tcPr>
            <w:tcW w:w="737" w:type="dxa"/>
            <w:vAlign w:val="center"/>
          </w:tcPr>
          <w:p>
            <w:pPr>
              <w:widowControl/>
              <w:jc w:val="center"/>
              <w:rPr>
                <w:rFonts w:ascii="仿宋_GB2312" w:eastAsia="仿宋_GB2312"/>
                <w:sz w:val="18"/>
                <w:szCs w:val="18"/>
              </w:rPr>
            </w:pPr>
            <w:r>
              <w:rPr>
                <w:rFonts w:hint="eastAsia" w:ascii="仿宋_GB2312" w:eastAsia="仿宋_GB2312"/>
                <w:sz w:val="18"/>
                <w:szCs w:val="18"/>
              </w:rPr>
              <w:t>行政法规规章</w:t>
            </w:r>
          </w:p>
        </w:tc>
        <w:tc>
          <w:tcPr>
            <w:tcW w:w="2694" w:type="dxa"/>
            <w:vAlign w:val="center"/>
          </w:tcPr>
          <w:p>
            <w:pPr>
              <w:widowControl/>
              <w:jc w:val="left"/>
              <w:rPr>
                <w:rFonts w:ascii="仿宋_GB2312" w:eastAsia="仿宋_GB2312"/>
                <w:sz w:val="18"/>
                <w:szCs w:val="18"/>
              </w:rPr>
            </w:pPr>
            <w:r>
              <w:rPr>
                <w:rFonts w:hint="eastAsia" w:ascii="仿宋_GB2312" w:eastAsia="仿宋_GB2312"/>
                <w:sz w:val="18"/>
                <w:szCs w:val="18"/>
              </w:rPr>
              <w:t>中央及地方政府涉及扶贫领域的行政法规</w:t>
            </w:r>
            <w:r>
              <w:rPr>
                <w:rFonts w:hint="eastAsia" w:ascii="仿宋_GB2312" w:eastAsia="仿宋_GB2312"/>
                <w:sz w:val="18"/>
                <w:szCs w:val="18"/>
              </w:rPr>
              <w:br w:type="textWrapping"/>
            </w:r>
            <w:r>
              <w:rPr>
                <w:rFonts w:hint="eastAsia" w:ascii="仿宋_GB2312" w:eastAsia="仿宋_GB2312"/>
                <w:sz w:val="18"/>
                <w:szCs w:val="18"/>
              </w:rPr>
              <w:t>中央及地方政府涉及扶贫领域的规章</w:t>
            </w:r>
          </w:p>
        </w:tc>
        <w:tc>
          <w:tcPr>
            <w:tcW w:w="1417" w:type="dxa"/>
            <w:vAlign w:val="center"/>
          </w:tcPr>
          <w:p>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2073"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jc w:val="left"/>
              <w:rPr>
                <w:rFonts w:ascii="仿宋_GB2312" w:eastAsia="仿宋_GB2312"/>
                <w:color w:val="FF0000"/>
                <w:sz w:val="18"/>
                <w:szCs w:val="18"/>
              </w:rPr>
            </w:pPr>
            <w:r>
              <w:rPr>
                <w:rFonts w:hint="eastAsia" w:ascii="仿宋_GB2312" w:eastAsia="仿宋_GB2312"/>
                <w:color w:val="000000" w:themeColor="text1"/>
                <w:sz w:val="18"/>
                <w:szCs w:val="18"/>
                <w14:textFill>
                  <w14:solidFill>
                    <w14:schemeClr w14:val="tx1"/>
                  </w14:solidFill>
                </w14:textFill>
              </w:rPr>
              <w:t xml:space="preserve">           </w:t>
            </w:r>
          </w:p>
        </w:tc>
        <w:tc>
          <w:tcPr>
            <w:tcW w:w="709" w:type="dxa"/>
            <w:vAlign w:val="center"/>
          </w:tcPr>
          <w:p>
            <w:pPr>
              <w:widowControl/>
              <w:ind w:firstLine="180" w:firstLineChars="100"/>
              <w:rPr>
                <w:rFonts w:ascii="仿宋_GB2312" w:eastAsia="仿宋_GB2312"/>
                <w:sz w:val="18"/>
                <w:szCs w:val="18"/>
              </w:rPr>
            </w:pPr>
            <w:r>
              <w:rPr>
                <w:rFonts w:hint="eastAsia" w:ascii="仿宋_GB2312" w:hAnsi="宋体" w:eastAsia="仿宋_GB2312"/>
                <w:color w:val="000000"/>
                <w:sz w:val="18"/>
                <w:szCs w:val="18"/>
              </w:rPr>
              <w:t>√</w:t>
            </w:r>
          </w:p>
        </w:tc>
        <w:tc>
          <w:tcPr>
            <w:tcW w:w="708" w:type="dxa"/>
          </w:tcPr>
          <w:p>
            <w:pPr>
              <w:widowControl/>
              <w:jc w:val="center"/>
              <w:rPr>
                <w:rFonts w:ascii="仿宋_GB2312" w:eastAsia="仿宋_GB2312"/>
                <w:sz w:val="18"/>
                <w:szCs w:val="18"/>
              </w:rPr>
            </w:pPr>
          </w:p>
        </w:tc>
        <w:tc>
          <w:tcPr>
            <w:tcW w:w="709"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pPr>
              <w:widowControl/>
              <w:jc w:val="center"/>
              <w:rPr>
                <w:rFonts w:ascii="仿宋_GB2312" w:eastAsia="仿宋_GB2312"/>
                <w:sz w:val="18"/>
                <w:szCs w:val="18"/>
              </w:rPr>
            </w:pPr>
          </w:p>
        </w:tc>
        <w:tc>
          <w:tcPr>
            <w:tcW w:w="709" w:type="dxa"/>
            <w:vAlign w:val="center"/>
          </w:tcPr>
          <w:p>
            <w:pPr>
              <w:widowControl/>
              <w:jc w:val="center"/>
              <w:rPr>
                <w:rFonts w:ascii="仿宋_GB2312" w:eastAsia="仿宋_GB2312"/>
                <w:sz w:val="18"/>
                <w:szCs w:val="18"/>
              </w:rPr>
            </w:pPr>
          </w:p>
        </w:tc>
        <w:tc>
          <w:tcPr>
            <w:tcW w:w="708" w:type="dxa"/>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jc w:val="center"/>
              <w:rPr>
                <w:rFonts w:ascii="仿宋_GB2312" w:eastAsia="仿宋_GB2312"/>
                <w:sz w:val="18"/>
                <w:szCs w:val="18"/>
              </w:rPr>
            </w:pPr>
            <w:r>
              <w:rPr>
                <w:rFonts w:ascii="仿宋_GB2312" w:eastAsia="仿宋_GB2312"/>
                <w:sz w:val="18"/>
                <w:szCs w:val="18"/>
              </w:rPr>
              <w:t>2</w:t>
            </w:r>
          </w:p>
        </w:tc>
        <w:tc>
          <w:tcPr>
            <w:tcW w:w="709" w:type="dxa"/>
            <w:vMerge w:val="continue"/>
          </w:tcPr>
          <w:p>
            <w:pPr>
              <w:widowControl/>
              <w:jc w:val="left"/>
              <w:rPr>
                <w:rFonts w:ascii="仿宋_GB2312" w:eastAsia="仿宋_GB2312"/>
                <w:sz w:val="18"/>
                <w:szCs w:val="18"/>
              </w:rPr>
            </w:pPr>
          </w:p>
        </w:tc>
        <w:tc>
          <w:tcPr>
            <w:tcW w:w="709" w:type="dxa"/>
            <w:vMerge w:val="continue"/>
            <w:vAlign w:val="center"/>
          </w:tcPr>
          <w:p>
            <w:pPr>
              <w:widowControl/>
              <w:jc w:val="left"/>
              <w:rPr>
                <w:rFonts w:ascii="仿宋_GB2312" w:eastAsia="仿宋_GB2312"/>
                <w:sz w:val="18"/>
                <w:szCs w:val="18"/>
              </w:rPr>
            </w:pPr>
          </w:p>
        </w:tc>
        <w:tc>
          <w:tcPr>
            <w:tcW w:w="737" w:type="dxa"/>
            <w:vAlign w:val="center"/>
          </w:tcPr>
          <w:p>
            <w:pPr>
              <w:widowControl/>
              <w:jc w:val="center"/>
              <w:rPr>
                <w:rFonts w:ascii="仿宋_GB2312" w:eastAsia="仿宋_GB2312"/>
                <w:sz w:val="18"/>
                <w:szCs w:val="18"/>
              </w:rPr>
            </w:pPr>
            <w:r>
              <w:rPr>
                <w:rFonts w:hint="eastAsia" w:ascii="仿宋_GB2312" w:eastAsia="仿宋_GB2312"/>
                <w:sz w:val="18"/>
                <w:szCs w:val="18"/>
              </w:rPr>
              <w:t>规范性文件</w:t>
            </w:r>
          </w:p>
        </w:tc>
        <w:tc>
          <w:tcPr>
            <w:tcW w:w="2694" w:type="dxa"/>
            <w:vAlign w:val="center"/>
          </w:tcPr>
          <w:p>
            <w:pPr>
              <w:widowControl/>
              <w:jc w:val="left"/>
              <w:rPr>
                <w:rFonts w:ascii="仿宋_GB2312" w:eastAsia="仿宋_GB2312"/>
                <w:sz w:val="18"/>
                <w:szCs w:val="18"/>
              </w:rPr>
            </w:pPr>
            <w:r>
              <w:rPr>
                <w:rFonts w:hint="eastAsia" w:ascii="仿宋_GB2312" w:eastAsia="仿宋_GB2312"/>
                <w:sz w:val="18"/>
                <w:szCs w:val="18"/>
              </w:rPr>
              <w:t>各级政府及部门涉及扶贫领域的规范性文件</w:t>
            </w:r>
          </w:p>
        </w:tc>
        <w:tc>
          <w:tcPr>
            <w:tcW w:w="1417" w:type="dxa"/>
            <w:vAlign w:val="center"/>
          </w:tcPr>
          <w:p>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2073" w:type="dxa"/>
            <w:vMerge w:val="continue"/>
            <w:vAlign w:val="center"/>
          </w:tcPr>
          <w:p>
            <w:pPr>
              <w:jc w:val="left"/>
              <w:rPr>
                <w:rFonts w:ascii="仿宋_GB2312" w:eastAsia="仿宋_GB2312"/>
                <w:color w:val="FF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8" w:type="dxa"/>
          </w:tcPr>
          <w:p>
            <w:pPr>
              <w:widowControl/>
              <w:jc w:val="center"/>
              <w:rPr>
                <w:rFonts w:ascii="仿宋_GB2312" w:eastAsia="仿宋_GB2312"/>
                <w:sz w:val="18"/>
                <w:szCs w:val="18"/>
              </w:rPr>
            </w:pPr>
          </w:p>
        </w:tc>
        <w:tc>
          <w:tcPr>
            <w:tcW w:w="709"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pPr>
              <w:widowControl/>
              <w:jc w:val="center"/>
              <w:rPr>
                <w:rFonts w:ascii="仿宋_GB2312" w:eastAsia="仿宋_GB2312"/>
                <w:sz w:val="18"/>
                <w:szCs w:val="18"/>
              </w:rPr>
            </w:pPr>
          </w:p>
        </w:tc>
        <w:tc>
          <w:tcPr>
            <w:tcW w:w="709" w:type="dxa"/>
            <w:vAlign w:val="center"/>
          </w:tcPr>
          <w:p>
            <w:pPr>
              <w:widowControl/>
              <w:jc w:val="center"/>
              <w:rPr>
                <w:rFonts w:ascii="仿宋_GB2312" w:eastAsia="仿宋_GB2312"/>
                <w:sz w:val="18"/>
                <w:szCs w:val="18"/>
              </w:rPr>
            </w:pPr>
          </w:p>
        </w:tc>
        <w:tc>
          <w:tcPr>
            <w:tcW w:w="708"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jc w:val="center"/>
              <w:rPr>
                <w:rFonts w:ascii="仿宋_GB2312" w:eastAsia="仿宋_GB2312"/>
                <w:sz w:val="18"/>
                <w:szCs w:val="18"/>
              </w:rPr>
            </w:pPr>
            <w:r>
              <w:rPr>
                <w:rFonts w:ascii="仿宋_GB2312" w:eastAsia="仿宋_GB2312"/>
                <w:sz w:val="18"/>
                <w:szCs w:val="18"/>
              </w:rPr>
              <w:t>3</w:t>
            </w:r>
          </w:p>
        </w:tc>
        <w:tc>
          <w:tcPr>
            <w:tcW w:w="709" w:type="dxa"/>
            <w:vMerge w:val="continue"/>
          </w:tcPr>
          <w:p>
            <w:pPr>
              <w:widowControl/>
              <w:jc w:val="left"/>
              <w:rPr>
                <w:rFonts w:ascii="仿宋_GB2312" w:eastAsia="仿宋_GB2312"/>
                <w:sz w:val="18"/>
                <w:szCs w:val="18"/>
              </w:rPr>
            </w:pPr>
          </w:p>
        </w:tc>
        <w:tc>
          <w:tcPr>
            <w:tcW w:w="709" w:type="dxa"/>
            <w:vMerge w:val="continue"/>
            <w:vAlign w:val="center"/>
          </w:tcPr>
          <w:p>
            <w:pPr>
              <w:widowControl/>
              <w:jc w:val="left"/>
              <w:rPr>
                <w:rFonts w:ascii="仿宋_GB2312" w:eastAsia="仿宋_GB2312"/>
                <w:sz w:val="18"/>
                <w:szCs w:val="18"/>
              </w:rPr>
            </w:pPr>
          </w:p>
        </w:tc>
        <w:tc>
          <w:tcPr>
            <w:tcW w:w="737" w:type="dxa"/>
            <w:vAlign w:val="center"/>
          </w:tcPr>
          <w:p>
            <w:pPr>
              <w:widowControl/>
              <w:jc w:val="center"/>
              <w:rPr>
                <w:rFonts w:ascii="仿宋_GB2312" w:eastAsia="仿宋_GB2312"/>
                <w:sz w:val="18"/>
                <w:szCs w:val="18"/>
              </w:rPr>
            </w:pPr>
            <w:r>
              <w:rPr>
                <w:rFonts w:hint="eastAsia" w:ascii="仿宋_GB2312" w:eastAsia="仿宋_GB2312"/>
                <w:sz w:val="18"/>
                <w:szCs w:val="18"/>
              </w:rPr>
              <w:t>其他政策文件</w:t>
            </w:r>
          </w:p>
        </w:tc>
        <w:tc>
          <w:tcPr>
            <w:tcW w:w="2694" w:type="dxa"/>
            <w:vAlign w:val="center"/>
          </w:tcPr>
          <w:p>
            <w:pPr>
              <w:widowControl/>
              <w:jc w:val="left"/>
              <w:rPr>
                <w:rFonts w:ascii="仿宋_GB2312" w:eastAsia="仿宋_GB2312"/>
                <w:sz w:val="18"/>
                <w:szCs w:val="18"/>
              </w:rPr>
            </w:pPr>
            <w:r>
              <w:rPr>
                <w:rFonts w:hint="eastAsia" w:ascii="仿宋_GB2312" w:eastAsia="仿宋_GB2312"/>
                <w:sz w:val="18"/>
                <w:szCs w:val="18"/>
              </w:rPr>
              <w:t>涉及扶贫领域其他政策文件</w:t>
            </w:r>
          </w:p>
        </w:tc>
        <w:tc>
          <w:tcPr>
            <w:tcW w:w="1417" w:type="dxa"/>
            <w:vAlign w:val="center"/>
          </w:tcPr>
          <w:p>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2073" w:type="dxa"/>
            <w:vMerge w:val="continue"/>
            <w:vAlign w:val="center"/>
          </w:tcPr>
          <w:p>
            <w:pPr>
              <w:widowControl/>
              <w:jc w:val="left"/>
              <w:rPr>
                <w:rFonts w:ascii="仿宋_GB2312" w:eastAsia="仿宋_GB2312"/>
                <w:color w:val="FF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8" w:type="dxa"/>
          </w:tcPr>
          <w:p>
            <w:pPr>
              <w:widowControl/>
              <w:jc w:val="center"/>
              <w:rPr>
                <w:rFonts w:ascii="仿宋_GB2312" w:eastAsia="仿宋_GB2312"/>
                <w:sz w:val="18"/>
                <w:szCs w:val="18"/>
              </w:rPr>
            </w:pPr>
          </w:p>
        </w:tc>
        <w:tc>
          <w:tcPr>
            <w:tcW w:w="709"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pPr>
              <w:widowControl/>
              <w:jc w:val="center"/>
              <w:rPr>
                <w:rFonts w:ascii="仿宋_GB2312" w:eastAsia="仿宋_GB2312"/>
                <w:sz w:val="18"/>
                <w:szCs w:val="18"/>
              </w:rPr>
            </w:pPr>
          </w:p>
        </w:tc>
        <w:tc>
          <w:tcPr>
            <w:tcW w:w="709" w:type="dxa"/>
            <w:vAlign w:val="center"/>
          </w:tcPr>
          <w:p>
            <w:pPr>
              <w:widowControl/>
              <w:jc w:val="center"/>
              <w:rPr>
                <w:rFonts w:ascii="仿宋_GB2312" w:eastAsia="仿宋_GB2312"/>
                <w:sz w:val="18"/>
                <w:szCs w:val="18"/>
              </w:rPr>
            </w:pPr>
          </w:p>
        </w:tc>
        <w:tc>
          <w:tcPr>
            <w:tcW w:w="708" w:type="dxa"/>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bl>
    <w:p>
      <w:pPr>
        <w:adjustRightInd w:val="0"/>
        <w:snapToGrid w:val="0"/>
        <w:spacing w:line="600" w:lineRule="exact"/>
        <w:jc w:val="left"/>
        <w:rPr>
          <w:rFonts w:ascii="方正小标宋_GBK" w:hAnsi="方正小标宋_GBK" w:eastAsia="方正小标宋_GBK"/>
          <w:sz w:val="30"/>
        </w:rPr>
      </w:pPr>
    </w:p>
    <w:p>
      <w:pPr>
        <w:pStyle w:val="2"/>
        <w:jc w:val="center"/>
        <w:rPr>
          <w:rFonts w:ascii="方正小标宋_GBK" w:hAnsi="方正小标宋_GBK" w:eastAsia="方正小标宋_GBK"/>
          <w:b w:val="0"/>
          <w:bCs w:val="0"/>
          <w:sz w:val="30"/>
        </w:rPr>
      </w:pPr>
      <w:bookmarkStart w:id="5" w:name="_Toc878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）公共文化服务领域基层政务公开标准目录</w:t>
      </w:r>
      <w:bookmarkEnd w:id="5"/>
    </w:p>
    <w:tbl>
      <w:tblPr>
        <w:tblStyle w:val="10"/>
        <w:tblW w:w="16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851"/>
        <w:gridCol w:w="1285"/>
        <w:gridCol w:w="1417"/>
        <w:gridCol w:w="3686"/>
        <w:gridCol w:w="992"/>
        <w:gridCol w:w="992"/>
        <w:gridCol w:w="1985"/>
        <w:gridCol w:w="567"/>
        <w:gridCol w:w="709"/>
        <w:gridCol w:w="567"/>
        <w:gridCol w:w="708"/>
        <w:gridCol w:w="567"/>
        <w:gridCol w:w="74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jc w:val="center"/>
        </w:trPr>
        <w:tc>
          <w:tcPr>
            <w:tcW w:w="426" w:type="dxa"/>
            <w:vMerge w:val="restart"/>
            <w:vAlign w:val="center"/>
          </w:tcPr>
          <w:p>
            <w:pPr>
              <w:widowControl/>
              <w:jc w:val="center"/>
              <w:rPr>
                <w:rFonts w:ascii="Times New Roman" w:hAnsi="Times New Roman" w:eastAsia="宋体"/>
                <w:kern w:val="0"/>
                <w:sz w:val="22"/>
              </w:rPr>
            </w:pPr>
            <w:r>
              <w:rPr>
                <w:rFonts w:ascii="黑体" w:hAnsi="宋体" w:eastAsia="黑体" w:cs="宋体"/>
                <w:kern w:val="0"/>
                <w:sz w:val="22"/>
              </w:rPr>
              <w:t>序号</w:t>
            </w:r>
          </w:p>
        </w:tc>
        <w:tc>
          <w:tcPr>
            <w:tcW w:w="664" w:type="dxa"/>
            <w:vMerge w:val="restart"/>
            <w:vAlign w:val="center"/>
          </w:tcPr>
          <w:p>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213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41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98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1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6" w:type="dxa"/>
            <w:vMerge w:val="continue"/>
            <w:vAlign w:val="center"/>
          </w:tcPr>
          <w:p>
            <w:pPr>
              <w:widowControl/>
              <w:jc w:val="left"/>
              <w:rPr>
                <w:rFonts w:ascii="Times New Roman" w:hAnsi="Times New Roman" w:eastAsia="宋体"/>
                <w:kern w:val="0"/>
                <w:sz w:val="22"/>
              </w:rPr>
            </w:pPr>
          </w:p>
        </w:tc>
        <w:tc>
          <w:tcPr>
            <w:tcW w:w="664" w:type="dxa"/>
            <w:vMerge w:val="continue"/>
          </w:tcPr>
          <w:p>
            <w:pPr>
              <w:widowControl/>
              <w:ind w:firstLine="1295" w:firstLineChars="589"/>
              <w:jc w:val="center"/>
              <w:rPr>
                <w:rFonts w:ascii="黑体" w:hAnsi="宋体" w:eastAsia="黑体" w:cs="宋体"/>
                <w:kern w:val="0"/>
                <w:sz w:val="22"/>
              </w:rPr>
            </w:pP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85"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417" w:type="dxa"/>
            <w:vMerge w:val="continue"/>
            <w:vAlign w:val="center"/>
          </w:tcPr>
          <w:p>
            <w:pPr>
              <w:widowControl/>
              <w:jc w:val="left"/>
              <w:rPr>
                <w:rFonts w:ascii="黑体" w:hAnsi="宋体" w:eastAsia="黑体" w:cs="宋体"/>
                <w:kern w:val="0"/>
                <w:sz w:val="22"/>
              </w:rPr>
            </w:pPr>
          </w:p>
        </w:tc>
        <w:tc>
          <w:tcPr>
            <w:tcW w:w="3686"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1985" w:type="dxa"/>
            <w:vMerge w:val="continue"/>
            <w:vAlign w:val="center"/>
          </w:tcPr>
          <w:p>
            <w:pPr>
              <w:widowControl/>
              <w:jc w:val="left"/>
              <w:rPr>
                <w:rFonts w:ascii="黑体" w:hAnsi="宋体" w:eastAsia="黑体" w:cs="宋体"/>
                <w:kern w:val="0"/>
                <w:sz w:val="22"/>
              </w:rPr>
            </w:pP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57"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镇</w:t>
            </w:r>
          </w:p>
          <w:p>
            <w:pPr>
              <w:widowControl/>
              <w:jc w:val="center"/>
              <w:rPr>
                <w:rFonts w:ascii="黑体" w:hAnsi="宋体" w:eastAsia="黑体" w:cs="宋体"/>
                <w:kern w:val="0"/>
                <w:sz w:val="22"/>
              </w:rPr>
            </w:pP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664" w:type="dxa"/>
            <w:vMerge w:val="restart"/>
          </w:tcPr>
          <w:p>
            <w:pPr>
              <w:widowControl/>
              <w:ind w:firstLine="1060" w:firstLineChars="589"/>
              <w:jc w:val="center"/>
              <w:textAlignment w:val="cente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公共文化服务</w:t>
            </w:r>
          </w:p>
          <w:p>
            <w:pPr>
              <w:ind w:firstLine="1060" w:firstLineChars="589"/>
              <w:jc w:val="center"/>
              <w:rPr>
                <w:rFonts w:ascii="仿宋_GB2312" w:hAnsi="宋体" w:eastAsia="仿宋_GB2312"/>
                <w:sz w:val="18"/>
                <w:szCs w:val="18"/>
              </w:rPr>
            </w:pPr>
            <w:r>
              <w:rPr>
                <w:rFonts w:ascii="仿宋_GB2312" w:hAnsi="Times New Roman" w:eastAsia="仿宋_GB2312"/>
                <w:sz w:val="18"/>
                <w:szCs w:val="18"/>
              </w:rPr>
              <w:t>6</w:t>
            </w:r>
          </w:p>
        </w:tc>
        <w:tc>
          <w:tcPr>
            <w:tcW w:w="85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公共文化</w:t>
            </w: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公共文化机构免费开放信息</w:t>
            </w:r>
          </w:p>
        </w:tc>
        <w:tc>
          <w:tcPr>
            <w:tcW w:w="1417" w:type="dxa"/>
            <w:vMerge w:val="restart"/>
            <w:vAlign w:val="center"/>
          </w:tcPr>
          <w:p>
            <w:pPr>
              <w:tabs>
                <w:tab w:val="center" w:pos="4153"/>
                <w:tab w:val="right" w:pos="8306"/>
              </w:tabs>
              <w:snapToGrid w:val="0"/>
              <w:spacing w:line="360" w:lineRule="auto"/>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p>
          <w:p>
            <w:pPr>
              <w:tabs>
                <w:tab w:val="center" w:pos="4153"/>
                <w:tab w:val="right" w:pos="8306"/>
              </w:tabs>
              <w:snapToGrid w:val="0"/>
              <w:spacing w:line="360" w:lineRule="auto"/>
              <w:rPr>
                <w:rFonts w:ascii="仿宋_GB2312" w:hAnsi="宋体"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开放项目</w:t>
            </w:r>
            <w:r>
              <w:rPr>
                <w:rFonts w:hint="eastAsia"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.机构地址；</w:t>
            </w:r>
            <w:r>
              <w:rPr>
                <w:rFonts w:hint="eastAsia"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.联系电话；</w:t>
            </w:r>
            <w:r>
              <w:rPr>
                <w:rFonts w:hint="eastAsia" w:ascii="仿宋_GB2312" w:hAnsi="Times New Roman" w:eastAsia="仿宋_GB2312"/>
                <w:sz w:val="18"/>
                <w:szCs w:val="18"/>
              </w:rPr>
              <w:br w:type="textWrapping"/>
            </w:r>
            <w:r>
              <w:rPr>
                <w:rFonts w:ascii="仿宋_GB2312" w:hAnsi="Times New Roman" w:eastAsia="仿宋_GB2312"/>
                <w:sz w:val="18"/>
                <w:szCs w:val="18"/>
              </w:rPr>
              <w:t>6</w:t>
            </w:r>
            <w:r>
              <w:rPr>
                <w:rFonts w:hint="eastAsia" w:ascii="仿宋_GB2312" w:hAnsi="Times New Roman" w:eastAsia="仿宋_GB2312"/>
                <w:sz w:val="18"/>
                <w:szCs w:val="18"/>
              </w:rPr>
              <w:t>.临时停止开放信息</w:t>
            </w:r>
          </w:p>
        </w:tc>
        <w:tc>
          <w:tcPr>
            <w:tcW w:w="3686"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《公共文化服务保障法》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永久公开</w:t>
            </w:r>
          </w:p>
        </w:tc>
        <w:tc>
          <w:tcPr>
            <w:tcW w:w="992" w:type="dxa"/>
            <w:vMerge w:val="restart"/>
            <w:vAlign w:val="center"/>
          </w:tcPr>
          <w:p>
            <w:pPr>
              <w:widowControl/>
              <w:jc w:val="center"/>
              <w:textAlignment w:val="cente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文化站</w:t>
            </w:r>
          </w:p>
          <w:p>
            <w:pPr>
              <w:jc w:val="center"/>
              <w:textAlignment w:val="center"/>
              <w:rPr>
                <w:rFonts w:ascii="仿宋_GB2312" w:hAnsi="宋体" w:eastAsia="仿宋_GB2312"/>
                <w:sz w:val="18"/>
                <w:szCs w:val="18"/>
              </w:rPr>
            </w:pPr>
          </w:p>
        </w:tc>
        <w:tc>
          <w:tcPr>
            <w:tcW w:w="1985" w:type="dxa"/>
            <w:vMerge w:val="restart"/>
            <w:vAlign w:val="center"/>
          </w:tcPr>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widowControl/>
              <w:jc w:val="left"/>
              <w:textAlignment w:val="center"/>
              <w:rPr>
                <w:rFonts w:ascii="仿宋_GB2312" w:hAnsi="宋体" w:eastAsia="仿宋_GB2312"/>
                <w:sz w:val="18"/>
                <w:szCs w:val="18"/>
              </w:rPr>
            </w:pPr>
            <w:r>
              <w:rPr>
                <w:rFonts w:hint="eastAsia" w:ascii="仿宋_GB2312" w:hAnsi="Times New Roman" w:eastAsia="仿宋_GB2312"/>
                <w:color w:val="000000" w:themeColor="text1"/>
                <w:sz w:val="18"/>
                <w:szCs w:val="18"/>
                <w14:textFill>
                  <w14:solidFill>
                    <w14:schemeClr w14:val="tx1"/>
                  </w14:solidFill>
                </w14:textFill>
              </w:rPr>
              <w:t>■</w:t>
            </w:r>
            <w:r>
              <w:rPr>
                <w:rFonts w:hint="eastAsia" w:ascii="仿宋_GB2312" w:hAnsi="Times New Roman" w:eastAsia="仿宋_GB2312"/>
                <w:color w:val="000000" w:themeColor="text1"/>
                <w:sz w:val="18"/>
                <w:szCs w:val="18"/>
                <w:lang w:val="en-US" w:eastAsia="zh-CN"/>
                <w14:textFill>
                  <w14:solidFill>
                    <w14:schemeClr w14:val="tx1"/>
                  </w14:solidFill>
                </w14:textFill>
              </w:rPr>
              <w:t>镇</w:t>
            </w:r>
            <w:r>
              <w:rPr>
                <w:rFonts w:hint="eastAsia" w:ascii="仿宋_GB2312" w:hAnsi="Times New Roman" w:eastAsia="仿宋_GB2312"/>
                <w:color w:val="000000" w:themeColor="text1"/>
                <w:sz w:val="18"/>
                <w:szCs w:val="18"/>
                <w14:textFill>
                  <w14:solidFill>
                    <w14:schemeClr w14:val="tx1"/>
                  </w14:solidFill>
                </w14:textFill>
              </w:rPr>
              <w:t>文化站/</w:t>
            </w:r>
            <w:r>
              <w:rPr>
                <w:rFonts w:hint="eastAsia" w:ascii="仿宋_GB2312" w:hAnsi="Times New Roman" w:eastAsia="仿宋_GB2312"/>
                <w:color w:val="000000" w:themeColor="text1"/>
                <w:sz w:val="18"/>
                <w:szCs w:val="18"/>
                <w:lang w:val="en-US" w:eastAsia="zh-CN"/>
                <w14:textFill>
                  <w14:solidFill>
                    <w14:schemeClr w14:val="tx1"/>
                  </w14:solidFill>
                </w14:textFill>
              </w:rPr>
              <w:t>村（社区）</w:t>
            </w:r>
            <w:r>
              <w:rPr>
                <w:rFonts w:hint="eastAsia" w:ascii="仿宋_GB2312" w:hAnsi="Times New Roman" w:eastAsia="仿宋_GB2312"/>
                <w:color w:val="000000" w:themeColor="text1"/>
                <w:sz w:val="18"/>
                <w:szCs w:val="18"/>
                <w14:textFill>
                  <w14:solidFill>
                    <w14:schemeClr w14:val="tx1"/>
                  </w14:solidFill>
                </w14:textFill>
              </w:rPr>
              <w:t>综合性文化服务中心公示栏</w:t>
            </w:r>
            <w:r>
              <w:rPr>
                <w:rFonts w:ascii="仿宋_GB2312" w:hAnsi="宋体" w:eastAsia="仿宋_GB2312"/>
                <w:color w:val="000000" w:themeColor="text1"/>
                <w:sz w:val="18"/>
                <w:szCs w:val="18"/>
                <w14:textFill>
                  <w14:solidFill>
                    <w14:schemeClr w14:val="tx1"/>
                  </w14:solidFill>
                </w14:textFill>
              </w:rPr>
              <w:t xml:space="preserve"> </w:t>
            </w:r>
            <w:r>
              <w:rPr>
                <w:rFonts w:ascii="仿宋_GB2312" w:hAnsi="宋体" w:eastAsia="仿宋_GB2312"/>
                <w:color w:val="FF0000"/>
                <w:sz w:val="18"/>
                <w:szCs w:val="18"/>
              </w:rPr>
              <w:t xml:space="preserve"> </w:t>
            </w:r>
            <w:r>
              <w:rPr>
                <w:rFonts w:ascii="仿宋_GB2312" w:hAnsi="宋体" w:eastAsia="仿宋_GB2312"/>
                <w:sz w:val="18"/>
                <w:szCs w:val="18"/>
              </w:rPr>
              <w:t xml:space="preserve"> </w:t>
            </w: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特殊群体公共文化服务信息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pPr>
              <w:rPr>
                <w:rFonts w:ascii="仿宋_GB2312" w:hAnsi="宋体" w:eastAsia="仿宋_GB2312"/>
                <w:sz w:val="18"/>
                <w:szCs w:val="18"/>
              </w:rPr>
            </w:pPr>
            <w:r>
              <w:rPr>
                <w:rFonts w:hint="eastAsia" w:ascii="仿宋_GB2312" w:hAnsi="宋体" w:eastAsia="仿宋_GB2312"/>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组织开展群众文化活动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下基层辅导、演出、展览和指导基层群众文化活动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5</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举办各类展览、讲座信息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6</w:t>
            </w:r>
          </w:p>
        </w:tc>
        <w:tc>
          <w:tcPr>
            <w:tcW w:w="664" w:type="dxa"/>
            <w:vMerge w:val="continue"/>
            <w:vAlign w:val="center"/>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widowControl/>
              <w:jc w:val="center"/>
              <w:textAlignment w:val="center"/>
              <w:rPr>
                <w:rFonts w:ascii="仿宋_GB2312" w:hAnsi="宋体" w:eastAsia="仿宋_GB2312"/>
                <w:sz w:val="18"/>
                <w:szCs w:val="18"/>
              </w:rPr>
            </w:pPr>
          </w:p>
        </w:tc>
        <w:tc>
          <w:tcPr>
            <w:tcW w:w="1985" w:type="dxa"/>
            <w:vMerge w:val="continue"/>
            <w:vAlign w:val="center"/>
          </w:tcPr>
          <w:p>
            <w:pPr>
              <w:spacing w:line="240" w:lineRule="exact"/>
              <w:rPr>
                <w:rFonts w:ascii="仿宋_GB2312" w:hAnsi="Times New Roman"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pStyle w:val="2"/>
        <w:jc w:val="center"/>
        <w:rPr>
          <w:rFonts w:ascii="方正小标宋_GBK" w:eastAsia="方正小标宋_GBK"/>
          <w:b w:val="0"/>
          <w:sz w:val="30"/>
          <w:szCs w:val="30"/>
        </w:rPr>
      </w:pPr>
      <w:bookmarkStart w:id="6" w:name="_Toc25420"/>
      <w:bookmarkStart w:id="7" w:name="_Toc24724713"/>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六</w:t>
      </w:r>
      <w:r>
        <w:rPr>
          <w:rFonts w:hint="eastAsia" w:ascii="方正小标宋_GBK" w:eastAsia="方正小标宋_GBK"/>
          <w:b w:val="0"/>
          <w:sz w:val="30"/>
          <w:szCs w:val="30"/>
        </w:rPr>
        <w:t>）社会保险领域基层政务公开标准目录</w:t>
      </w:r>
      <w:bookmarkEnd w:id="6"/>
      <w:bookmarkEnd w:id="7"/>
    </w:p>
    <w:tbl>
      <w:tblPr>
        <w:tblStyle w:val="10"/>
        <w:tblW w:w="16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09"/>
        <w:gridCol w:w="929"/>
        <w:gridCol w:w="1481"/>
        <w:gridCol w:w="1777"/>
        <w:gridCol w:w="2410"/>
        <w:gridCol w:w="1701"/>
        <w:gridCol w:w="1199"/>
        <w:gridCol w:w="1778"/>
        <w:gridCol w:w="709"/>
        <w:gridCol w:w="567"/>
        <w:gridCol w:w="567"/>
        <w:gridCol w:w="708"/>
        <w:gridCol w:w="567"/>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9" w:type="dxa"/>
            <w:vMerge w:val="restart"/>
            <w:vAlign w:val="center"/>
          </w:tcPr>
          <w:p>
            <w:pPr>
              <w:widowControl/>
              <w:rPr>
                <w:rFonts w:ascii="黑体" w:hAnsi="Times New Roman" w:eastAsia="黑体"/>
                <w:kern w:val="0"/>
                <w:sz w:val="22"/>
              </w:rPr>
            </w:pPr>
            <w:r>
              <w:rPr>
                <w:rFonts w:hint="eastAsia" w:ascii="黑体" w:hAnsi="宋体" w:eastAsia="黑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41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7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41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701"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9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7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widowControl/>
              <w:jc w:val="left"/>
              <w:rPr>
                <w:rFonts w:ascii="Times New Roman" w:hAnsi="Times New Roman"/>
                <w:kern w:val="0"/>
                <w:sz w:val="15"/>
                <w:szCs w:val="15"/>
              </w:rPr>
            </w:pPr>
          </w:p>
        </w:tc>
        <w:tc>
          <w:tcPr>
            <w:tcW w:w="709" w:type="dxa"/>
            <w:vMerge w:val="continue"/>
          </w:tcPr>
          <w:p>
            <w:pPr>
              <w:widowControl/>
              <w:jc w:val="center"/>
              <w:rPr>
                <w:rFonts w:ascii="黑体" w:hAnsi="宋体" w:eastAsia="黑体" w:cs="宋体"/>
                <w:kern w:val="0"/>
                <w:sz w:val="22"/>
              </w:rPr>
            </w:pPr>
          </w:p>
        </w:tc>
        <w:tc>
          <w:tcPr>
            <w:tcW w:w="92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8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77" w:type="dxa"/>
            <w:vMerge w:val="continue"/>
            <w:vAlign w:val="center"/>
          </w:tcPr>
          <w:p>
            <w:pPr>
              <w:widowControl/>
              <w:rPr>
                <w:rFonts w:ascii="黑体" w:hAnsi="宋体" w:eastAsia="黑体" w:cs="宋体"/>
                <w:kern w:val="0"/>
                <w:sz w:val="22"/>
              </w:rPr>
            </w:pPr>
          </w:p>
        </w:tc>
        <w:tc>
          <w:tcPr>
            <w:tcW w:w="2410" w:type="dxa"/>
            <w:vMerge w:val="continue"/>
            <w:vAlign w:val="center"/>
          </w:tcPr>
          <w:p>
            <w:pPr>
              <w:widowControl/>
              <w:jc w:val="left"/>
              <w:rPr>
                <w:rFonts w:ascii="黑体" w:hAnsi="宋体" w:eastAsia="黑体" w:cs="宋体"/>
                <w:kern w:val="0"/>
                <w:sz w:val="22"/>
              </w:rPr>
            </w:pPr>
          </w:p>
        </w:tc>
        <w:tc>
          <w:tcPr>
            <w:tcW w:w="1701" w:type="dxa"/>
            <w:vMerge w:val="continue"/>
            <w:vAlign w:val="center"/>
          </w:tcPr>
          <w:p>
            <w:pPr>
              <w:widowControl/>
              <w:jc w:val="left"/>
              <w:rPr>
                <w:rFonts w:ascii="黑体" w:hAnsi="宋体" w:eastAsia="黑体" w:cs="宋体"/>
                <w:kern w:val="0"/>
                <w:sz w:val="22"/>
              </w:rPr>
            </w:pPr>
          </w:p>
        </w:tc>
        <w:tc>
          <w:tcPr>
            <w:tcW w:w="1199" w:type="dxa"/>
            <w:vMerge w:val="continue"/>
            <w:vAlign w:val="center"/>
          </w:tcPr>
          <w:p>
            <w:pPr>
              <w:widowControl/>
              <w:jc w:val="left"/>
              <w:rPr>
                <w:rFonts w:ascii="黑体" w:hAnsi="宋体" w:eastAsia="黑体" w:cs="宋体"/>
                <w:kern w:val="0"/>
                <w:sz w:val="22"/>
              </w:rPr>
            </w:pPr>
          </w:p>
        </w:tc>
        <w:tc>
          <w:tcPr>
            <w:tcW w:w="1778"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2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城乡居民养老保险 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办理材料、办理方式、办理时限、办事时间、办理机构及地点、咨询查询途径、监督投诉渠道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48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92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社会保险个人权益记录查询</w:t>
            </w:r>
          </w:p>
        </w:tc>
        <w:tc>
          <w:tcPr>
            <w:tcW w:w="1777"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Merge w:val="restart"/>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p>
            <w:pPr>
              <w:rPr>
                <w:rFonts w:ascii="仿宋_GB2312" w:hAnsi="宋体" w:eastAsia="仿宋_GB2312"/>
                <w:sz w:val="18"/>
                <w:szCs w:val="18"/>
              </w:rPr>
            </w:pPr>
          </w:p>
        </w:tc>
        <w:tc>
          <w:tcPr>
            <w:tcW w:w="170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199" w:type="dxa"/>
            <w:vMerge w:val="restart"/>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就业困难人员</w:t>
            </w:r>
          </w:p>
        </w:tc>
        <w:tc>
          <w:tcPr>
            <w:tcW w:w="1777" w:type="dxa"/>
            <w:vMerge w:val="continue"/>
            <w:vAlign w:val="center"/>
          </w:tcPr>
          <w:p>
            <w:pPr>
              <w:jc w:val="left"/>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1778"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居民养老保险待遇领取资格认证</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pPr>
              <w:jc w:val="left"/>
              <w:rPr>
                <w:rFonts w:ascii="仿宋_GB2312" w:hAnsi="宋体" w:eastAsia="仿宋_GB2312"/>
                <w:sz w:val="18"/>
                <w:szCs w:val="18"/>
              </w:rPr>
            </w:pP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4</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社会保险参保 信息 维护</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医疗保险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居民基本医疗保险参保登记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6</w:t>
            </w:r>
          </w:p>
        </w:tc>
        <w:tc>
          <w:tcPr>
            <w:tcW w:w="709" w:type="dxa"/>
            <w:vMerge w:val="continue"/>
            <w:vAlign w:val="center"/>
          </w:tcPr>
          <w:p>
            <w:pPr>
              <w:jc w:val="center"/>
              <w:rPr>
                <w:rFonts w:ascii="仿宋_GB2312" w:hAnsi="宋体" w:eastAsia="仿宋_GB2312"/>
                <w:sz w:val="18"/>
                <w:szCs w:val="18"/>
              </w:rPr>
            </w:pPr>
          </w:p>
        </w:tc>
        <w:tc>
          <w:tcPr>
            <w:tcW w:w="929" w:type="dxa"/>
            <w:vMerge w:val="restart"/>
            <w:vAlign w:val="center"/>
          </w:tcPr>
          <w:p>
            <w:pP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社会保障卡服务</w:t>
            </w:r>
          </w:p>
          <w:p>
            <w:pPr>
              <w:jc w:val="center"/>
              <w:rPr>
                <w:rFonts w:ascii="仿宋_GB2312" w:hAnsi="宋体" w:eastAsia="仿宋_GB2312"/>
                <w:sz w:val="18"/>
                <w:szCs w:val="18"/>
              </w:rPr>
            </w:pPr>
          </w:p>
          <w:p>
            <w:pPr>
              <w:rPr>
                <w:rFonts w:ascii="仿宋_GB2312" w:hAnsi="宋体" w:eastAsia="仿宋_GB2312"/>
                <w:sz w:val="18"/>
                <w:szCs w:val="18"/>
              </w:rPr>
            </w:pPr>
          </w:p>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社会保障卡申领</w:t>
            </w:r>
          </w:p>
        </w:tc>
        <w:tc>
          <w:tcPr>
            <w:tcW w:w="1777" w:type="dxa"/>
            <w:vMerge w:val="restart"/>
            <w:vAlign w:val="center"/>
          </w:tcPr>
          <w:p>
            <w:pPr>
              <w:jc w:val="left"/>
              <w:rPr>
                <w:rFonts w:ascii="仿宋_GB2312" w:hAnsi="宋体" w:eastAsia="仿宋_GB2312"/>
                <w:sz w:val="18"/>
                <w:szCs w:val="18"/>
              </w:rPr>
            </w:pPr>
          </w:p>
          <w:p>
            <w:pPr>
              <w:jc w:val="left"/>
              <w:rPr>
                <w:rFonts w:ascii="仿宋_GB2312" w:hAnsi="宋体" w:eastAsia="仿宋_GB2312"/>
                <w:sz w:val="18"/>
                <w:szCs w:val="18"/>
              </w:rPr>
            </w:pPr>
          </w:p>
          <w:p>
            <w:pPr>
              <w:jc w:val="left"/>
              <w:rPr>
                <w:rFonts w:ascii="仿宋_GB2312" w:hAnsi="宋体" w:eastAsia="仿宋_GB2312"/>
                <w:sz w:val="18"/>
                <w:szCs w:val="18"/>
              </w:rPr>
            </w:pPr>
          </w:p>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pPr>
              <w:jc w:val="left"/>
              <w:rPr>
                <w:rFonts w:ascii="仿宋_GB2312" w:hAnsi="宋体" w:eastAsia="仿宋_GB2312"/>
                <w:sz w:val="18"/>
                <w:szCs w:val="18"/>
              </w:rPr>
            </w:pPr>
          </w:p>
          <w:p>
            <w:pPr>
              <w:jc w:val="left"/>
              <w:rPr>
                <w:rFonts w:ascii="仿宋_GB2312" w:hAnsi="宋体" w:eastAsia="仿宋_GB2312"/>
                <w:sz w:val="18"/>
                <w:szCs w:val="18"/>
              </w:rPr>
            </w:pPr>
          </w:p>
          <w:p>
            <w:pPr>
              <w:rPr>
                <w:rFonts w:ascii="仿宋_GB2312" w:hAnsi="宋体" w:eastAsia="仿宋_GB2312"/>
                <w:sz w:val="18"/>
                <w:szCs w:val="18"/>
              </w:rPr>
            </w:pPr>
          </w:p>
        </w:tc>
        <w:tc>
          <w:tcPr>
            <w:tcW w:w="2410" w:type="dxa"/>
            <w:vMerge w:val="restart"/>
            <w:vAlign w:val="center"/>
          </w:tcPr>
          <w:p>
            <w:pPr>
              <w:rPr>
                <w:rFonts w:ascii="仿宋_GB2312" w:hAnsi="宋体" w:eastAsia="仿宋_GB2312"/>
                <w:sz w:val="18"/>
                <w:szCs w:val="18"/>
              </w:rPr>
            </w:pPr>
          </w:p>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、《社会保险法》、《人力资源和社会保障部关于印发“中华人民共和国社会保障卡”管理办法的通知》</w:t>
            </w: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tc>
        <w:tc>
          <w:tcPr>
            <w:tcW w:w="1701" w:type="dxa"/>
            <w:vMerge w:val="restart"/>
            <w:vAlign w:val="center"/>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tc>
        <w:tc>
          <w:tcPr>
            <w:tcW w:w="1199" w:type="dxa"/>
            <w:vMerge w:val="restart"/>
            <w:vAlign w:val="center"/>
          </w:tcPr>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tc>
        <w:tc>
          <w:tcPr>
            <w:tcW w:w="1778" w:type="dxa"/>
            <w:vMerge w:val="restart"/>
            <w:vAlign w:val="center"/>
          </w:tcPr>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7</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社会保障卡启用（含社会保障卡银行账户激活）</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8</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社会保障卡应用状态查询</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9</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社会保障卡信息变更（非关键信息）</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10</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社会保障卡密码修改与重置</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11</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社会保障卡挂失与解挂</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12</w:t>
            </w:r>
          </w:p>
        </w:tc>
        <w:tc>
          <w:tcPr>
            <w:tcW w:w="709" w:type="dxa"/>
            <w:vMerge w:val="continue"/>
          </w:tcPr>
          <w:p>
            <w:pPr>
              <w:rPr>
                <w:rFonts w:ascii="仿宋_GB2312" w:hAnsi="宋体" w:eastAsia="仿宋_GB2312"/>
                <w:sz w:val="18"/>
                <w:szCs w:val="18"/>
              </w:rPr>
            </w:pPr>
          </w:p>
        </w:tc>
        <w:tc>
          <w:tcPr>
            <w:tcW w:w="929" w:type="dxa"/>
            <w:vMerge w:val="continue"/>
            <w:vAlign w:val="center"/>
          </w:tcPr>
          <w:p>
            <w:pP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社会保障卡补换、换领、换发</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13</w:t>
            </w:r>
          </w:p>
        </w:tc>
        <w:tc>
          <w:tcPr>
            <w:tcW w:w="709" w:type="dxa"/>
            <w:vMerge w:val="continue"/>
          </w:tcPr>
          <w:p>
            <w:pPr>
              <w:rPr>
                <w:rFonts w:ascii="仿宋_GB2312" w:hAnsi="宋体" w:eastAsia="仿宋_GB2312"/>
                <w:sz w:val="18"/>
                <w:szCs w:val="18"/>
              </w:rPr>
            </w:pPr>
          </w:p>
        </w:tc>
        <w:tc>
          <w:tcPr>
            <w:tcW w:w="929" w:type="dxa"/>
            <w:vMerge w:val="continue"/>
            <w:vAlign w:val="center"/>
          </w:tcPr>
          <w:p>
            <w:pP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社会保障卡注销</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bl>
    <w:p/>
    <w:p/>
    <w:p>
      <w:pPr>
        <w:pStyle w:val="2"/>
        <w:jc w:val="center"/>
        <w:rPr>
          <w:rFonts w:ascii="方正小标宋_GBK" w:hAnsi="方正小标宋_GBK" w:eastAsia="方正小标宋_GBK"/>
          <w:b w:val="0"/>
          <w:bCs w:val="0"/>
          <w:sz w:val="30"/>
        </w:rPr>
      </w:pPr>
      <w:bookmarkStart w:id="8" w:name="_Toc201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七</w:t>
      </w:r>
      <w:r>
        <w:rPr>
          <w:rFonts w:hint="eastAsia" w:ascii="方正小标宋_GBK" w:hAnsi="方正小标宋_GBK" w:eastAsia="方正小标宋_GBK"/>
          <w:b w:val="0"/>
          <w:bCs w:val="0"/>
          <w:sz w:val="30"/>
        </w:rPr>
        <w:t>）就业领域基层政务公开标准目录</w:t>
      </w:r>
      <w:bookmarkEnd w:id="8"/>
    </w:p>
    <w:tbl>
      <w:tblPr>
        <w:tblStyle w:val="1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3"/>
        <w:gridCol w:w="870"/>
        <w:gridCol w:w="1733"/>
        <w:gridCol w:w="1843"/>
        <w:gridCol w:w="2174"/>
        <w:gridCol w:w="1424"/>
        <w:gridCol w:w="1080"/>
        <w:gridCol w:w="2146"/>
        <w:gridCol w:w="622"/>
        <w:gridCol w:w="640"/>
        <w:gridCol w:w="643"/>
        <w:gridCol w:w="712"/>
        <w:gridCol w:w="632"/>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74"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68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260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2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74" w:type="dxa"/>
            <w:vMerge w:val="continue"/>
            <w:vAlign w:val="center"/>
          </w:tcPr>
          <w:p>
            <w:pPr>
              <w:widowControl/>
              <w:jc w:val="left"/>
              <w:rPr>
                <w:rFonts w:ascii="Times New Roman" w:hAnsi="Times New Roman"/>
                <w:color w:val="000000"/>
                <w:kern w:val="0"/>
                <w:sz w:val="22"/>
              </w:rPr>
            </w:pPr>
          </w:p>
        </w:tc>
        <w:tc>
          <w:tcPr>
            <w:tcW w:w="683" w:type="dxa"/>
            <w:vMerge w:val="continue"/>
          </w:tcPr>
          <w:p>
            <w:pPr>
              <w:widowControl/>
              <w:jc w:val="center"/>
              <w:rPr>
                <w:rFonts w:ascii="黑体" w:hAnsi="宋体" w:eastAsia="黑体" w:cs="宋体"/>
                <w:color w:val="000000"/>
                <w:kern w:val="0"/>
                <w:sz w:val="22"/>
              </w:rPr>
            </w:pPr>
          </w:p>
        </w:tc>
        <w:tc>
          <w:tcPr>
            <w:tcW w:w="87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43" w:type="dxa"/>
            <w:vMerge w:val="continue"/>
            <w:vAlign w:val="center"/>
          </w:tcPr>
          <w:p>
            <w:pPr>
              <w:widowControl/>
              <w:jc w:val="left"/>
              <w:rPr>
                <w:rFonts w:ascii="黑体" w:hAnsi="宋体" w:eastAsia="黑体" w:cs="宋体"/>
                <w:color w:val="000000"/>
                <w:kern w:val="0"/>
                <w:sz w:val="22"/>
              </w:rPr>
            </w:pPr>
          </w:p>
        </w:tc>
        <w:tc>
          <w:tcPr>
            <w:tcW w:w="2174" w:type="dxa"/>
            <w:vMerge w:val="continue"/>
            <w:vAlign w:val="center"/>
          </w:tcPr>
          <w:p>
            <w:pPr>
              <w:widowControl/>
              <w:jc w:val="left"/>
              <w:rPr>
                <w:rFonts w:ascii="黑体" w:hAnsi="宋体" w:eastAsia="黑体" w:cs="宋体"/>
                <w:color w:val="000000"/>
                <w:kern w:val="0"/>
                <w:sz w:val="22"/>
              </w:rPr>
            </w:pPr>
          </w:p>
        </w:tc>
        <w:tc>
          <w:tcPr>
            <w:tcW w:w="1424"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146" w:type="dxa"/>
            <w:vMerge w:val="continue"/>
            <w:vAlign w:val="center"/>
          </w:tcPr>
          <w:p>
            <w:pPr>
              <w:widowControl/>
              <w:jc w:val="left"/>
              <w:rPr>
                <w:rFonts w:ascii="黑体" w:hAnsi="宋体" w:eastAsia="黑体" w:cs="宋体"/>
                <w:kern w:val="0"/>
                <w:sz w:val="22"/>
              </w:rPr>
            </w:pPr>
          </w:p>
        </w:tc>
        <w:tc>
          <w:tcPr>
            <w:tcW w:w="62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74"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68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w:t>
            </w:r>
          </w:p>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就业失业登记</w:t>
            </w:r>
          </w:p>
        </w:tc>
        <w:tc>
          <w:tcPr>
            <w:tcW w:w="173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就业登记、失</w:t>
            </w:r>
          </w:p>
          <w:p>
            <w:pPr>
              <w:rPr>
                <w:rFonts w:ascii="仿宋_GB2312" w:hAnsi="宋体" w:eastAsia="仿宋_GB2312"/>
                <w:color w:val="000000"/>
                <w:sz w:val="18"/>
                <w:szCs w:val="18"/>
              </w:rPr>
            </w:pPr>
            <w:r>
              <w:rPr>
                <w:rFonts w:hint="eastAsia" w:ascii="仿宋_GB2312" w:hAnsi="宋体" w:eastAsia="仿宋_GB2312"/>
                <w:color w:val="000000"/>
                <w:sz w:val="18"/>
                <w:szCs w:val="18"/>
              </w:rPr>
              <w:t>业登记及《就业失业登记证》发放</w:t>
            </w:r>
          </w:p>
        </w:tc>
        <w:tc>
          <w:tcPr>
            <w:tcW w:w="184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83" w:type="dxa"/>
            <w:vMerge w:val="continue"/>
            <w:vAlign w:val="center"/>
          </w:tcPr>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73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一次性创业补贴、一次性创业岗位 开发补贴资格初审</w:t>
            </w:r>
          </w:p>
        </w:tc>
        <w:tc>
          <w:tcPr>
            <w:tcW w:w="1843" w:type="dxa"/>
            <w:vAlign w:val="center"/>
          </w:tcPr>
          <w:p>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83" w:type="dxa"/>
            <w:vMerge w:val="continue"/>
            <w:vAlign w:val="center"/>
          </w:tcPr>
          <w:p>
            <w:pPr>
              <w:jc w:val="center"/>
              <w:rPr>
                <w:rFonts w:ascii="仿宋_GB2312" w:hAnsi="宋体" w:eastAsia="仿宋_GB2312"/>
                <w:color w:val="000000"/>
                <w:sz w:val="18"/>
                <w:szCs w:val="18"/>
              </w:rPr>
            </w:pPr>
          </w:p>
        </w:tc>
        <w:tc>
          <w:tcPr>
            <w:tcW w:w="87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就业困难人员服务信息</w:t>
            </w:r>
          </w:p>
        </w:tc>
        <w:tc>
          <w:tcPr>
            <w:tcW w:w="1733" w:type="dxa"/>
            <w:vAlign w:val="center"/>
          </w:tcPr>
          <w:p>
            <w:pPr>
              <w:jc w:val="center"/>
            </w:pPr>
            <w:r>
              <w:rPr>
                <w:rFonts w:hint="eastAsia" w:ascii="仿宋_GB2312" w:hAnsi="宋体" w:eastAsia="仿宋_GB2312"/>
                <w:color w:val="000000"/>
                <w:sz w:val="18"/>
                <w:szCs w:val="18"/>
              </w:rPr>
              <w:t>就业困难人员认定</w:t>
            </w:r>
          </w:p>
        </w:tc>
        <w:tc>
          <w:tcPr>
            <w:tcW w:w="1843" w:type="dxa"/>
            <w:vMerge w:val="restart"/>
            <w:vAlign w:val="center"/>
          </w:tcPr>
          <w:p>
            <w:pPr>
              <w:jc w:val="center"/>
            </w:pPr>
            <w:r>
              <w:rPr>
                <w:rFonts w:ascii="仿宋_GB2312" w:hAnsi="宋体" w:eastAsia="仿宋_GB2312"/>
                <w:color w:val="000000"/>
                <w:sz w:val="18"/>
                <w:szCs w:val="18"/>
              </w:rPr>
              <w:t>受理地点及时间、受理条件、申请材料、办理流程、咨询方式、监督投诉方式</w:t>
            </w:r>
          </w:p>
        </w:tc>
        <w:tc>
          <w:tcPr>
            <w:tcW w:w="217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p>
            <w:pPr>
              <w:rPr>
                <w:rFonts w:ascii="仿宋_GB2312" w:hAnsi="宋体" w:eastAsia="仿宋_GB2312"/>
                <w:color w:val="000000"/>
                <w:sz w:val="18"/>
                <w:szCs w:val="18"/>
              </w:rPr>
            </w:pPr>
          </w:p>
        </w:tc>
        <w:tc>
          <w:tcPr>
            <w:tcW w:w="1424" w:type="dxa"/>
            <w:vMerge w:val="restart"/>
            <w:vAlign w:val="center"/>
          </w:tcPr>
          <w:p>
            <w:r>
              <w:rPr>
                <w:rFonts w:ascii="仿宋_GB2312" w:hAnsi="宋体" w:eastAsia="仿宋_GB2312"/>
                <w:color w:val="000000"/>
                <w:sz w:val="18"/>
                <w:szCs w:val="18"/>
              </w:rPr>
              <w:t>信息形成或变更之日起20个工作日内</w:t>
            </w:r>
          </w:p>
          <w:p/>
        </w:tc>
        <w:tc>
          <w:tcPr>
            <w:tcW w:w="1080" w:type="dxa"/>
            <w:vMerge w:val="restart"/>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企业（单位）吸</w:t>
            </w:r>
          </w:p>
          <w:p>
            <w:pPr>
              <w:rPr>
                <w:rFonts w:ascii="仿宋_GB2312" w:hAnsi="宋体" w:eastAsia="仿宋_GB2312"/>
                <w:color w:val="000000"/>
                <w:sz w:val="18"/>
                <w:szCs w:val="18"/>
              </w:rPr>
            </w:pPr>
            <w:r>
              <w:rPr>
                <w:rFonts w:hint="eastAsia" w:ascii="仿宋_GB2312" w:hAnsi="宋体" w:eastAsia="仿宋_GB2312"/>
                <w:color w:val="000000"/>
                <w:sz w:val="18"/>
                <w:szCs w:val="18"/>
              </w:rPr>
              <w:t>纳就业困难人员社保补贴资格初审</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适合残疾人就业的公益性岗位开发及补贴</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9" w:name="_Toc185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八</w:t>
      </w:r>
      <w:r>
        <w:rPr>
          <w:rFonts w:hint="eastAsia" w:ascii="方正小标宋_GBK" w:hAnsi="方正小标宋_GBK" w:eastAsia="方正小标宋_GBK"/>
          <w:b w:val="0"/>
          <w:bCs w:val="0"/>
          <w:sz w:val="30"/>
        </w:rPr>
        <w:t>）卫生健康领域基层政务公开标准目录</w:t>
      </w:r>
      <w:bookmarkEnd w:id="9"/>
    </w:p>
    <w:tbl>
      <w:tblPr>
        <w:tblStyle w:val="10"/>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30"/>
        <w:gridCol w:w="693"/>
        <w:gridCol w:w="957"/>
        <w:gridCol w:w="2062"/>
        <w:gridCol w:w="2191"/>
        <w:gridCol w:w="1535"/>
        <w:gridCol w:w="1365"/>
        <w:gridCol w:w="1930"/>
        <w:gridCol w:w="556"/>
        <w:gridCol w:w="556"/>
        <w:gridCol w:w="556"/>
        <w:gridCol w:w="693"/>
        <w:gridCol w:w="62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30" w:type="dxa"/>
            <w:vMerge w:val="restart"/>
            <w:vAlign w:val="center"/>
          </w:tcPr>
          <w:p>
            <w:pPr>
              <w:widowControl/>
              <w:ind w:left="67" w:leftChars="16" w:right="27" w:rightChars="13" w:hanging="33" w:hangingChars="15"/>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6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3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55" w:type="dxa"/>
            <w:vMerge w:val="continue"/>
            <w:vAlign w:val="center"/>
          </w:tcPr>
          <w:p>
            <w:pPr>
              <w:widowControl/>
              <w:jc w:val="left"/>
              <w:rPr>
                <w:rFonts w:ascii="Times New Roman" w:hAnsi="Times New Roman"/>
                <w:color w:val="000000"/>
                <w:kern w:val="0"/>
                <w:sz w:val="22"/>
              </w:rPr>
            </w:pPr>
          </w:p>
        </w:tc>
        <w:tc>
          <w:tcPr>
            <w:tcW w:w="830" w:type="dxa"/>
            <w:vMerge w:val="continue"/>
          </w:tcPr>
          <w:p>
            <w:pPr>
              <w:widowControl/>
              <w:ind w:left="67" w:leftChars="16" w:right="315" w:rightChars="150" w:hanging="33" w:hangingChars="15"/>
              <w:jc w:val="center"/>
              <w:rPr>
                <w:rFonts w:ascii="黑体" w:hAnsi="宋体" w:eastAsia="黑体" w:cs="宋体"/>
                <w:color w:val="000000"/>
                <w:kern w:val="0"/>
                <w:sz w:val="22"/>
              </w:rPr>
            </w:pP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5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62" w:type="dxa"/>
            <w:vMerge w:val="continue"/>
            <w:vAlign w:val="center"/>
          </w:tcPr>
          <w:p>
            <w:pPr>
              <w:widowControl/>
              <w:jc w:val="left"/>
              <w:rPr>
                <w:rFonts w:ascii="黑体" w:hAnsi="宋体" w:eastAsia="黑体" w:cs="宋体"/>
                <w:color w:val="000000"/>
                <w:kern w:val="0"/>
                <w:sz w:val="22"/>
              </w:rPr>
            </w:pPr>
          </w:p>
        </w:tc>
        <w:tc>
          <w:tcPr>
            <w:tcW w:w="2191" w:type="dxa"/>
            <w:vMerge w:val="continue"/>
            <w:vAlign w:val="center"/>
          </w:tcPr>
          <w:p>
            <w:pPr>
              <w:widowControl/>
              <w:jc w:val="left"/>
              <w:rPr>
                <w:rFonts w:ascii="黑体" w:hAnsi="宋体" w:eastAsia="黑体" w:cs="宋体"/>
                <w:color w:val="000000"/>
                <w:kern w:val="0"/>
                <w:sz w:val="22"/>
              </w:rPr>
            </w:pPr>
          </w:p>
        </w:tc>
        <w:tc>
          <w:tcPr>
            <w:tcW w:w="1535" w:type="dxa"/>
            <w:vMerge w:val="continue"/>
            <w:vAlign w:val="center"/>
          </w:tcPr>
          <w:p>
            <w:pPr>
              <w:widowControl/>
              <w:jc w:val="left"/>
              <w:rPr>
                <w:rFonts w:ascii="黑体" w:hAnsi="宋体" w:eastAsia="黑体" w:cs="宋体"/>
                <w:color w:val="000000"/>
                <w:kern w:val="0"/>
                <w:sz w:val="22"/>
              </w:rPr>
            </w:pPr>
          </w:p>
        </w:tc>
        <w:tc>
          <w:tcPr>
            <w:tcW w:w="1365" w:type="dxa"/>
            <w:vMerge w:val="continue"/>
            <w:vAlign w:val="center"/>
          </w:tcPr>
          <w:p>
            <w:pPr>
              <w:widowControl/>
              <w:jc w:val="left"/>
              <w:rPr>
                <w:rFonts w:ascii="黑体" w:hAnsi="宋体" w:eastAsia="黑体" w:cs="宋体"/>
                <w:color w:val="000000"/>
                <w:kern w:val="0"/>
                <w:sz w:val="22"/>
              </w:rPr>
            </w:pPr>
          </w:p>
        </w:tc>
        <w:tc>
          <w:tcPr>
            <w:tcW w:w="1930" w:type="dxa"/>
            <w:vMerge w:val="continue"/>
            <w:vAlign w:val="center"/>
          </w:tcPr>
          <w:p>
            <w:pPr>
              <w:widowControl/>
              <w:jc w:val="left"/>
              <w:rPr>
                <w:rFonts w:ascii="黑体" w:hAnsi="宋体" w:eastAsia="黑体" w:cs="宋体"/>
                <w:kern w:val="0"/>
                <w:sz w:val="22"/>
              </w:rPr>
            </w:pP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1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55" w:type="dxa"/>
            <w:vAlign w:val="center"/>
          </w:tcPr>
          <w:p>
            <w:pPr>
              <w:jc w:val="center"/>
              <w:rPr>
                <w:rFonts w:ascii="仿宋_GB2312" w:hAnsi="宋体" w:eastAsia="仿宋_GB2312"/>
                <w:color w:val="000000"/>
                <w:sz w:val="18"/>
                <w:szCs w:val="18"/>
              </w:rPr>
            </w:pPr>
            <w:bookmarkStart w:id="10" w:name="_Hlk54855899"/>
            <w:r>
              <w:rPr>
                <w:rFonts w:ascii="仿宋_GB2312" w:hAnsi="宋体" w:eastAsia="仿宋_GB2312"/>
                <w:color w:val="000000"/>
                <w:sz w:val="18"/>
                <w:szCs w:val="18"/>
              </w:rPr>
              <w:t>1</w:t>
            </w:r>
          </w:p>
        </w:tc>
        <w:tc>
          <w:tcPr>
            <w:tcW w:w="830" w:type="dxa"/>
            <w:vMerge w:val="restart"/>
            <w:vAlign w:val="center"/>
          </w:tcPr>
          <w:p>
            <w:pPr>
              <w:ind w:left="61" w:leftChars="16" w:right="170" w:rightChars="81" w:hanging="27" w:hangingChars="15"/>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w:t>
            </w:r>
          </w:p>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再生育申请</w:t>
            </w:r>
          </w:p>
        </w:tc>
        <w:tc>
          <w:tcPr>
            <w:tcW w:w="2062"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w:t>
            </w:r>
          </w:p>
          <w:p>
            <w:pPr>
              <w:rPr>
                <w:rFonts w:ascii="仿宋_GB2312" w:hAnsi="宋体" w:eastAsia="仿宋_GB2312"/>
                <w:color w:val="000000"/>
                <w:sz w:val="18"/>
                <w:szCs w:val="18"/>
              </w:rPr>
            </w:pPr>
            <w:r>
              <w:rPr>
                <w:rFonts w:ascii="仿宋_GB2312" w:hAnsi="宋体" w:eastAsia="仿宋_GB2312"/>
                <w:color w:val="000000"/>
                <w:sz w:val="18"/>
                <w:szCs w:val="18"/>
              </w:rPr>
              <w:t>受理条件</w:t>
            </w:r>
          </w:p>
          <w:p>
            <w:pPr>
              <w:rPr>
                <w:rFonts w:ascii="仿宋_GB2312" w:hAnsi="宋体" w:eastAsia="仿宋_GB2312"/>
                <w:color w:val="000000"/>
                <w:sz w:val="18"/>
                <w:szCs w:val="18"/>
              </w:rPr>
            </w:pPr>
            <w:r>
              <w:rPr>
                <w:rFonts w:ascii="仿宋_GB2312" w:hAnsi="宋体" w:eastAsia="仿宋_GB2312"/>
                <w:color w:val="000000"/>
                <w:sz w:val="18"/>
                <w:szCs w:val="18"/>
              </w:rPr>
              <w:t>申请材料</w:t>
            </w:r>
          </w:p>
          <w:p>
            <w:pPr>
              <w:rPr>
                <w:rFonts w:ascii="仿宋_GB2312" w:hAnsi="宋体" w:eastAsia="仿宋_GB2312"/>
                <w:color w:val="000000"/>
                <w:sz w:val="18"/>
                <w:szCs w:val="18"/>
              </w:rPr>
            </w:pPr>
            <w:r>
              <w:rPr>
                <w:rFonts w:ascii="仿宋_GB2312" w:hAnsi="宋体" w:eastAsia="仿宋_GB2312"/>
                <w:color w:val="000000"/>
                <w:sz w:val="18"/>
                <w:szCs w:val="18"/>
              </w:rPr>
              <w:t>办理流程</w:t>
            </w:r>
          </w:p>
          <w:p>
            <w:pPr>
              <w:rPr>
                <w:rFonts w:ascii="仿宋_GB2312" w:hAnsi="宋体" w:eastAsia="仿宋_GB2312"/>
                <w:color w:val="000000"/>
                <w:sz w:val="18"/>
                <w:szCs w:val="18"/>
              </w:rPr>
            </w:pPr>
            <w:r>
              <w:rPr>
                <w:rFonts w:ascii="仿宋_GB2312" w:hAnsi="宋体" w:eastAsia="仿宋_GB2312"/>
                <w:color w:val="000000"/>
                <w:sz w:val="18"/>
                <w:szCs w:val="18"/>
              </w:rPr>
              <w:t>咨询方式</w:t>
            </w:r>
          </w:p>
          <w:p>
            <w:pPr>
              <w:rPr>
                <w:rFonts w:ascii="仿宋_GB2312" w:hAnsi="宋体" w:eastAsia="仿宋_GB2312"/>
                <w:color w:val="000000"/>
                <w:sz w:val="18"/>
                <w:szCs w:val="18"/>
              </w:rPr>
            </w:pPr>
            <w:r>
              <w:rPr>
                <w:rFonts w:ascii="仿宋_GB2312" w:hAnsi="宋体" w:eastAsia="仿宋_GB2312"/>
                <w:color w:val="000000"/>
                <w:sz w:val="18"/>
                <w:szCs w:val="18"/>
              </w:rPr>
              <w:t>监督投诉方式</w:t>
            </w:r>
          </w:p>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信息形成或变更之日起15个工作日内</w:t>
            </w:r>
          </w:p>
        </w:tc>
        <w:tc>
          <w:tcPr>
            <w:tcW w:w="1365"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93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55" w:type="dxa"/>
            <w:vAlign w:val="center"/>
          </w:tcPr>
          <w:p>
            <w:pPr>
              <w:jc w:val="center"/>
              <w:rPr>
                <w:rFonts w:ascii="仿宋_GB2312" w:hAnsi="宋体" w:eastAsia="仿宋_GB2312"/>
                <w:color w:val="000000"/>
                <w:sz w:val="18"/>
                <w:szCs w:val="18"/>
              </w:rPr>
            </w:pPr>
            <w:bookmarkStart w:id="11" w:name="_Hlk54856199"/>
            <w:r>
              <w:rPr>
                <w:rFonts w:ascii="仿宋_GB2312" w:hAnsi="宋体" w:eastAsia="仿宋_GB2312"/>
                <w:color w:val="000000"/>
                <w:sz w:val="18"/>
                <w:szCs w:val="18"/>
              </w:rPr>
              <w:t>2</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独生子女父母奖励扶助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出具流 动人口 婚育证 明</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一、二孩生育登记</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ind w:right="900"/>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计划生育关系迁入、迁出</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rPr>
                <w:rFonts w:ascii="仿宋_GB2312" w:hAnsi="宋体" w:eastAsia="仿宋_GB2312"/>
                <w:color w:val="000000"/>
                <w:sz w:val="18"/>
                <w:szCs w:val="18"/>
              </w:rPr>
            </w:pPr>
          </w:p>
        </w:tc>
        <w:tc>
          <w:tcPr>
            <w:tcW w:w="621" w:type="dxa"/>
            <w:vAlign w:val="center"/>
          </w:tcPr>
          <w:p>
            <w:pPr>
              <w:rPr>
                <w:rFonts w:ascii="仿宋_GB2312" w:hAnsi="宋体" w:eastAsia="仿宋_GB2312"/>
                <w:color w:val="000000"/>
                <w:sz w:val="18"/>
                <w:szCs w:val="18"/>
              </w:rPr>
            </w:pPr>
          </w:p>
        </w:tc>
        <w:tc>
          <w:tcPr>
            <w:tcW w:w="719" w:type="dxa"/>
            <w:vAlign w:val="center"/>
          </w:tcPr>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计划生育家庭特别扶助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rPr>
                <w:rFonts w:ascii="仿宋_GB2312" w:hAnsi="宋体" w:eastAsia="仿宋_GB2312"/>
                <w:color w:val="000000"/>
                <w:sz w:val="18"/>
                <w:szCs w:val="18"/>
              </w:rPr>
            </w:pPr>
          </w:p>
        </w:tc>
        <w:tc>
          <w:tcPr>
            <w:tcW w:w="621" w:type="dxa"/>
            <w:vAlign w:val="center"/>
          </w:tcPr>
          <w:p>
            <w:pPr>
              <w:rPr>
                <w:rFonts w:ascii="仿宋_GB2312" w:hAnsi="宋体" w:eastAsia="仿宋_GB2312"/>
                <w:color w:val="000000"/>
                <w:sz w:val="18"/>
                <w:szCs w:val="18"/>
              </w:rPr>
            </w:pPr>
          </w:p>
        </w:tc>
        <w:tc>
          <w:tcPr>
            <w:tcW w:w="719" w:type="dxa"/>
            <w:vAlign w:val="center"/>
          </w:tcPr>
          <w:p>
            <w:pPr>
              <w:jc w:val="center"/>
              <w:rPr>
                <w:rFonts w:ascii="仿宋_GB2312" w:hAnsi="宋体" w:eastAsia="仿宋_GB2312"/>
                <w:color w:val="000000"/>
                <w:sz w:val="18"/>
                <w:szCs w:val="18"/>
              </w:rPr>
            </w:pPr>
          </w:p>
          <w:p>
            <w:pPr>
              <w:jc w:val="center"/>
            </w:pPr>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12" w:name="_Toc348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九</w:t>
      </w:r>
      <w:r>
        <w:rPr>
          <w:rFonts w:hint="eastAsia" w:ascii="方正小标宋_GBK" w:hAnsi="方正小标宋_GBK" w:eastAsia="方正小标宋_GBK"/>
          <w:b w:val="0"/>
          <w:bCs w:val="0"/>
          <w:sz w:val="30"/>
        </w:rPr>
        <w:t>）救灾领域基层政务公开标准目录</w:t>
      </w:r>
      <w:bookmarkEnd w:id="12"/>
    </w:p>
    <w:tbl>
      <w:tblPr>
        <w:tblStyle w:val="10"/>
        <w:tblW w:w="16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709"/>
        <w:gridCol w:w="851"/>
        <w:gridCol w:w="2316"/>
        <w:gridCol w:w="2537"/>
        <w:gridCol w:w="1431"/>
        <w:gridCol w:w="1637"/>
        <w:gridCol w:w="1786"/>
        <w:gridCol w:w="545"/>
        <w:gridCol w:w="710"/>
        <w:gridCol w:w="545"/>
        <w:gridCol w:w="723"/>
        <w:gridCol w:w="63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2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5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6" w:type="dxa"/>
            <w:vMerge w:val="continue"/>
            <w:vAlign w:val="center"/>
          </w:tcPr>
          <w:p>
            <w:pPr>
              <w:widowControl/>
              <w:jc w:val="left"/>
              <w:rPr>
                <w:rFonts w:ascii="黑体" w:hAnsi="宋体" w:eastAsia="黑体" w:cs="宋体"/>
                <w:color w:val="000000"/>
                <w:kern w:val="0"/>
                <w:sz w:val="22"/>
              </w:rPr>
            </w:pPr>
          </w:p>
        </w:tc>
        <w:tc>
          <w:tcPr>
            <w:tcW w:w="2537" w:type="dxa"/>
            <w:vMerge w:val="continue"/>
            <w:vAlign w:val="center"/>
          </w:tcPr>
          <w:p>
            <w:pPr>
              <w:widowControl/>
              <w:jc w:val="left"/>
              <w:rPr>
                <w:rFonts w:ascii="黑体" w:hAnsi="宋体" w:eastAsia="黑体" w:cs="宋体"/>
                <w:color w:val="000000"/>
                <w:kern w:val="0"/>
                <w:sz w:val="22"/>
              </w:rPr>
            </w:pPr>
          </w:p>
        </w:tc>
        <w:tc>
          <w:tcPr>
            <w:tcW w:w="1431"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4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42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救灾</w:t>
            </w:r>
          </w:p>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备灾管理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灾害信息员队伍</w:t>
            </w:r>
          </w:p>
        </w:tc>
        <w:tc>
          <w:tcPr>
            <w:tcW w:w="2316"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《中华人民共和国政府信息公开条例》(国务院令第711号）、《社会救助暂行办法》（2014）、《国家综合防灾减灾</w:t>
            </w:r>
          </w:p>
          <w:p>
            <w:pPr>
              <w:rPr>
                <w:rFonts w:ascii="仿宋_GB2312" w:hAnsi="宋体" w:eastAsia="仿宋_GB2312"/>
                <w:color w:val="000000"/>
                <w:sz w:val="18"/>
                <w:szCs w:val="18"/>
              </w:rPr>
            </w:pPr>
            <w:r>
              <w:rPr>
                <w:rFonts w:hint="eastAsia" w:ascii="仿宋_GB2312" w:hAnsi="宋体" w:eastAsia="仿宋_GB2312"/>
                <w:color w:val="000000"/>
                <w:sz w:val="18"/>
                <w:szCs w:val="18"/>
              </w:rPr>
              <w:t>规划（2016-2020年）》</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w:t>
            </w:r>
            <w:r>
              <w:rPr>
                <w:rFonts w:hint="eastAsia" w:ascii="仿宋_GB2312" w:hAnsi="宋体" w:eastAsia="仿宋_GB2312"/>
                <w:color w:val="000000"/>
                <w:sz w:val="18"/>
                <w:szCs w:val="18"/>
              </w:rPr>
              <w:t>个工作日内</w:t>
            </w:r>
          </w:p>
        </w:tc>
        <w:tc>
          <w:tcPr>
            <w:tcW w:w="1637"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雅塘镇应急管理</w:t>
            </w:r>
            <w:r>
              <w:rPr>
                <w:rFonts w:hint="eastAsia" w:ascii="仿宋_GB2312" w:hAnsi="宋体" w:eastAsia="仿宋_GB2312"/>
                <w:color w:val="000000" w:themeColor="text1"/>
                <w:sz w:val="18"/>
                <w:szCs w:val="18"/>
                <w14:textFill>
                  <w14:solidFill>
                    <w14:schemeClr w14:val="tx1"/>
                  </w14:solidFill>
                </w14:textFill>
              </w:rPr>
              <w:t>办公室</w:t>
            </w:r>
          </w:p>
        </w:tc>
        <w:tc>
          <w:tcPr>
            <w:tcW w:w="1786" w:type="dxa"/>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公示栏</w:t>
            </w:r>
            <w:r>
              <w:rPr>
                <w:rFonts w:hint="eastAsia" w:ascii="仿宋_GB2312" w:hAnsi="宋体" w:eastAsia="仿宋_GB2312"/>
                <w:color w:val="000000" w:themeColor="text1"/>
                <w:sz w:val="18"/>
                <w:szCs w:val="18"/>
                <w14:textFill>
                  <w14:solidFill>
                    <w14:schemeClr w14:val="tx1"/>
                  </w14:solidFill>
                </w14:textFill>
              </w:rPr>
              <w:t xml:space="preserve">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rPr>
                <w:rFonts w:ascii="仿宋_GB2312" w:hAnsi="宋体" w:eastAsia="仿宋_GB2312"/>
                <w:color w:val="000000"/>
                <w:sz w:val="18"/>
                <w:szCs w:val="18"/>
              </w:rPr>
            </w:pPr>
          </w:p>
        </w:tc>
        <w:tc>
          <w:tcPr>
            <w:tcW w:w="639" w:type="dxa"/>
            <w:vAlign w:val="center"/>
          </w:tcPr>
          <w:p>
            <w:pPr>
              <w:rPr>
                <w:rFonts w:ascii="仿宋_GB2312" w:hAnsi="宋体" w:eastAsia="仿宋_GB2312"/>
                <w:color w:val="000000"/>
                <w:sz w:val="18"/>
                <w:szCs w:val="18"/>
              </w:rPr>
            </w:pPr>
          </w:p>
        </w:tc>
        <w:tc>
          <w:tcPr>
            <w:tcW w:w="64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灾后救助</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救助审定信息</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自然灾害救助的救助对象、申报材料、办理程序及时限等</w:t>
            </w:r>
          </w:p>
        </w:tc>
        <w:tc>
          <w:tcPr>
            <w:tcW w:w="2537"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《中华人民共和国政府信息公开条例》(国务院令第711号）《中华人民共和国自然灾害救助条例》（国务院令第5</w:t>
            </w:r>
            <w:r>
              <w:rPr>
                <w:rFonts w:ascii="仿宋_GB2312" w:hAnsi="宋体" w:eastAsia="仿宋_GB2312"/>
                <w:color w:val="000000"/>
                <w:sz w:val="18"/>
                <w:szCs w:val="18"/>
              </w:rPr>
              <w:t>77</w:t>
            </w:r>
            <w:r>
              <w:rPr>
                <w:rFonts w:hint="eastAsia" w:ascii="仿宋_GB2312" w:hAnsi="宋体" w:eastAsia="仿宋_GB2312"/>
                <w:color w:val="000000"/>
                <w:sz w:val="18"/>
                <w:szCs w:val="18"/>
              </w:rPr>
              <w:t>号）</w:t>
            </w:r>
          </w:p>
        </w:tc>
        <w:tc>
          <w:tcPr>
            <w:tcW w:w="143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雅塘镇应急管理</w:t>
            </w:r>
            <w:r>
              <w:rPr>
                <w:rFonts w:hint="eastAsia" w:ascii="仿宋_GB2312" w:hAnsi="宋体" w:eastAsia="仿宋_GB2312"/>
                <w:color w:val="000000" w:themeColor="text1"/>
                <w:sz w:val="18"/>
                <w:szCs w:val="18"/>
                <w14:textFill>
                  <w14:solidFill>
                    <w14:schemeClr w14:val="tx1"/>
                  </w14:solidFill>
                </w14:textFill>
              </w:rPr>
              <w:t>办公室</w:t>
            </w:r>
          </w:p>
        </w:tc>
        <w:tc>
          <w:tcPr>
            <w:tcW w:w="178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tc>
        <w:tc>
          <w:tcPr>
            <w:tcW w:w="54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Merge w:val="restart"/>
            <w:vAlign w:val="center"/>
          </w:tcPr>
          <w:p>
            <w:pPr>
              <w:rPr>
                <w:rFonts w:ascii="仿宋_GB2312" w:hAnsi="宋体" w:eastAsia="仿宋_GB2312"/>
                <w:color w:val="000000"/>
                <w:sz w:val="18"/>
                <w:szCs w:val="18"/>
              </w:rPr>
            </w:pPr>
          </w:p>
        </w:tc>
        <w:tc>
          <w:tcPr>
            <w:tcW w:w="54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Merge w:val="restart"/>
            <w:vAlign w:val="center"/>
          </w:tcPr>
          <w:p>
            <w:pPr>
              <w:rPr>
                <w:rFonts w:ascii="仿宋_GB2312" w:hAnsi="宋体" w:eastAsia="仿宋_GB2312"/>
                <w:color w:val="000000"/>
                <w:sz w:val="18"/>
                <w:szCs w:val="18"/>
              </w:rPr>
            </w:pPr>
          </w:p>
        </w:tc>
        <w:tc>
          <w:tcPr>
            <w:tcW w:w="639" w:type="dxa"/>
            <w:vMerge w:val="restart"/>
            <w:vAlign w:val="center"/>
          </w:tcPr>
          <w:p>
            <w:pPr>
              <w:rPr>
                <w:rFonts w:ascii="仿宋_GB2312" w:hAnsi="宋体" w:eastAsia="仿宋_GB2312"/>
                <w:color w:val="000000"/>
                <w:sz w:val="18"/>
                <w:szCs w:val="18"/>
              </w:rPr>
            </w:pPr>
          </w:p>
        </w:tc>
        <w:tc>
          <w:tcPr>
            <w:tcW w:w="647" w:type="dxa"/>
            <w:vMerge w:val="restart"/>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因灾临时生活救助</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救助标准、救助名单，包括</w:t>
            </w:r>
            <w:r>
              <w:rPr>
                <w:rFonts w:hint="eastAsia" w:ascii="仿宋_GB2312" w:hAnsi="宋体" w:eastAsia="仿宋_GB2312"/>
                <w:color w:val="000000"/>
                <w:sz w:val="18"/>
                <w:szCs w:val="18"/>
                <w:lang w:val="en-US" w:eastAsia="zh-CN"/>
              </w:rPr>
              <w:t>受灾群众</w:t>
            </w:r>
            <w:bookmarkStart w:id="21" w:name="_GoBack"/>
            <w:bookmarkEnd w:id="21"/>
            <w:r>
              <w:rPr>
                <w:rFonts w:hint="eastAsia" w:ascii="仿宋_GB2312" w:hAnsi="宋体" w:eastAsia="仿宋_GB2312"/>
                <w:color w:val="000000"/>
                <w:sz w:val="18"/>
                <w:szCs w:val="18"/>
              </w:rPr>
              <w:t>姓名、受灾情况、救助金额</w:t>
            </w:r>
          </w:p>
        </w:tc>
        <w:tc>
          <w:tcPr>
            <w:tcW w:w="2537" w:type="dxa"/>
            <w:vMerge w:val="continue"/>
            <w:vAlign w:val="center"/>
          </w:tcPr>
          <w:p>
            <w:pPr>
              <w:rPr>
                <w:rFonts w:ascii="仿宋_GB2312" w:hAnsi="宋体" w:eastAsia="仿宋_GB2312"/>
                <w:color w:val="000000"/>
                <w:sz w:val="18"/>
                <w:szCs w:val="18"/>
              </w:rPr>
            </w:pPr>
          </w:p>
        </w:tc>
        <w:tc>
          <w:tcPr>
            <w:tcW w:w="1431" w:type="dxa"/>
            <w:vMerge w:val="continue"/>
            <w:vAlign w:val="center"/>
          </w:tcPr>
          <w:p>
            <w:pPr>
              <w:rPr>
                <w:rFonts w:ascii="仿宋_GB2312" w:hAnsi="宋体" w:eastAsia="仿宋_GB2312"/>
                <w:color w:val="000000"/>
                <w:sz w:val="18"/>
                <w:szCs w:val="18"/>
              </w:rPr>
            </w:pPr>
          </w:p>
        </w:tc>
        <w:tc>
          <w:tcPr>
            <w:tcW w:w="1637"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178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5" w:type="dxa"/>
            <w:vMerge w:val="continue"/>
            <w:vAlign w:val="center"/>
          </w:tcPr>
          <w:p>
            <w:pPr>
              <w:rPr>
                <w:rFonts w:ascii="仿宋_GB2312" w:hAnsi="宋体" w:eastAsia="仿宋_GB2312"/>
                <w:color w:val="000000"/>
                <w:sz w:val="18"/>
                <w:szCs w:val="18"/>
              </w:rPr>
            </w:pPr>
          </w:p>
        </w:tc>
        <w:tc>
          <w:tcPr>
            <w:tcW w:w="710" w:type="dxa"/>
            <w:vMerge w:val="continue"/>
            <w:vAlign w:val="center"/>
          </w:tcPr>
          <w:p>
            <w:pPr>
              <w:rPr>
                <w:rFonts w:ascii="仿宋_GB2312" w:hAnsi="宋体" w:eastAsia="仿宋_GB2312"/>
                <w:color w:val="000000"/>
                <w:sz w:val="18"/>
                <w:szCs w:val="18"/>
              </w:rPr>
            </w:pPr>
          </w:p>
        </w:tc>
        <w:tc>
          <w:tcPr>
            <w:tcW w:w="545" w:type="dxa"/>
            <w:vMerge w:val="continue"/>
            <w:vAlign w:val="center"/>
          </w:tcPr>
          <w:p>
            <w:pPr>
              <w:rPr>
                <w:rFonts w:ascii="仿宋_GB2312" w:hAnsi="宋体" w:eastAsia="仿宋_GB2312"/>
                <w:color w:val="000000"/>
                <w:sz w:val="18"/>
                <w:szCs w:val="18"/>
              </w:rPr>
            </w:pPr>
          </w:p>
        </w:tc>
        <w:tc>
          <w:tcPr>
            <w:tcW w:w="723" w:type="dxa"/>
            <w:vMerge w:val="continue"/>
            <w:vAlign w:val="center"/>
          </w:tcPr>
          <w:p>
            <w:pPr>
              <w:rPr>
                <w:rFonts w:ascii="仿宋_GB2312" w:hAnsi="宋体" w:eastAsia="仿宋_GB2312"/>
                <w:color w:val="000000"/>
                <w:sz w:val="18"/>
                <w:szCs w:val="18"/>
              </w:rPr>
            </w:pPr>
          </w:p>
        </w:tc>
        <w:tc>
          <w:tcPr>
            <w:tcW w:w="639" w:type="dxa"/>
            <w:vMerge w:val="continue"/>
            <w:vAlign w:val="center"/>
          </w:tcPr>
          <w:p>
            <w:pPr>
              <w:rPr>
                <w:rFonts w:ascii="仿宋_GB2312" w:hAnsi="宋体" w:eastAsia="仿宋_GB2312"/>
                <w:color w:val="000000"/>
                <w:sz w:val="18"/>
                <w:szCs w:val="18"/>
              </w:rPr>
            </w:pPr>
          </w:p>
        </w:tc>
        <w:tc>
          <w:tcPr>
            <w:tcW w:w="647" w:type="dxa"/>
            <w:vMerge w:val="continue"/>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9" w:type="dxa"/>
            <w:vMerge w:val="continue"/>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款物管理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年度款物使用情况</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年度救灾物资使用情况</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雅塘镇应急管理</w:t>
            </w:r>
            <w:r>
              <w:rPr>
                <w:rFonts w:hint="eastAsia" w:ascii="仿宋_GB2312" w:hAnsi="宋体" w:eastAsia="仿宋_GB2312"/>
                <w:color w:val="000000" w:themeColor="text1"/>
                <w:sz w:val="18"/>
                <w:szCs w:val="18"/>
                <w14:textFill>
                  <w14:solidFill>
                    <w14:schemeClr w14:val="tx1"/>
                  </w14:solidFill>
                </w14:textFill>
              </w:rPr>
              <w:t>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rPr>
                <w:rFonts w:ascii="仿宋_GB2312" w:hAnsi="宋体" w:eastAsia="仿宋_GB2312"/>
                <w:color w:val="000000"/>
                <w:sz w:val="18"/>
                <w:szCs w:val="18"/>
              </w:rPr>
            </w:pPr>
          </w:p>
        </w:tc>
        <w:tc>
          <w:tcPr>
            <w:tcW w:w="639" w:type="dxa"/>
            <w:vAlign w:val="center"/>
          </w:tcPr>
          <w:p>
            <w:pPr>
              <w:rPr>
                <w:rFonts w:ascii="仿宋_GB2312" w:hAnsi="宋体" w:eastAsia="仿宋_GB2312"/>
                <w:color w:val="000000"/>
                <w:sz w:val="18"/>
                <w:szCs w:val="18"/>
              </w:rPr>
            </w:pPr>
          </w:p>
        </w:tc>
        <w:tc>
          <w:tcPr>
            <w:tcW w:w="647" w:type="dxa"/>
          </w:tcPr>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p>
        </w:tc>
      </w:tr>
    </w:tbl>
    <w:p>
      <w:pPr>
        <w:adjustRightInd w:val="0"/>
        <w:snapToGrid w:val="0"/>
        <w:spacing w:line="600" w:lineRule="exact"/>
        <w:rPr>
          <w:rFonts w:ascii="方正小标宋简体" w:eastAsia="方正小标宋简体"/>
          <w:sz w:val="44"/>
          <w:szCs w:val="44"/>
        </w:rPr>
      </w:pPr>
    </w:p>
    <w:p>
      <w:pPr>
        <w:pStyle w:val="2"/>
        <w:jc w:val="center"/>
        <w:rPr>
          <w:rFonts w:ascii="方正小标宋_GBK" w:hAnsi="方正小标宋_GBK" w:eastAsia="方正小标宋_GBK"/>
          <w:b w:val="0"/>
          <w:bCs w:val="0"/>
          <w:sz w:val="30"/>
        </w:rPr>
      </w:pPr>
      <w:bookmarkStart w:id="13" w:name="_Toc13933"/>
      <w:r>
        <w:rPr>
          <w:rFonts w:hint="eastAsia" w:ascii="方正小标宋_GBK" w:hAnsi="方正小标宋_GBK" w:eastAsia="方正小标宋_GBK"/>
          <w:b w:val="0"/>
          <w:bCs w:val="0"/>
          <w:sz w:val="30"/>
        </w:rPr>
        <w:t>（十）食品药品监管领域基层政务公开标准目录</w:t>
      </w:r>
      <w:bookmarkEnd w:id="13"/>
    </w:p>
    <w:tbl>
      <w:tblPr>
        <w:tblStyle w:val="10"/>
        <w:tblW w:w="1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709"/>
        <w:gridCol w:w="709"/>
        <w:gridCol w:w="992"/>
        <w:gridCol w:w="2338"/>
        <w:gridCol w:w="2537"/>
        <w:gridCol w:w="1431"/>
        <w:gridCol w:w="1637"/>
        <w:gridCol w:w="1786"/>
        <w:gridCol w:w="545"/>
        <w:gridCol w:w="710"/>
        <w:gridCol w:w="556"/>
        <w:gridCol w:w="712"/>
        <w:gridCol w:w="56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62"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3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3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2"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38" w:type="dxa"/>
            <w:vMerge w:val="continue"/>
            <w:vAlign w:val="center"/>
          </w:tcPr>
          <w:p>
            <w:pPr>
              <w:widowControl/>
              <w:jc w:val="left"/>
              <w:rPr>
                <w:rFonts w:ascii="黑体" w:hAnsi="宋体" w:eastAsia="黑体" w:cs="宋体"/>
                <w:color w:val="000000"/>
                <w:kern w:val="0"/>
                <w:sz w:val="22"/>
              </w:rPr>
            </w:pPr>
          </w:p>
        </w:tc>
        <w:tc>
          <w:tcPr>
            <w:tcW w:w="2537" w:type="dxa"/>
            <w:vMerge w:val="continue"/>
            <w:vAlign w:val="center"/>
          </w:tcPr>
          <w:p>
            <w:pPr>
              <w:widowControl/>
              <w:jc w:val="left"/>
              <w:rPr>
                <w:rFonts w:ascii="黑体" w:hAnsi="宋体" w:eastAsia="黑体" w:cs="宋体"/>
                <w:color w:val="000000"/>
                <w:kern w:val="0"/>
                <w:sz w:val="22"/>
              </w:rPr>
            </w:pPr>
          </w:p>
        </w:tc>
        <w:tc>
          <w:tcPr>
            <w:tcW w:w="1431"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7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362"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食品药品监管</w:t>
            </w:r>
          </w:p>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92"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食品安全消费提示、警示信息</w:t>
            </w:r>
          </w:p>
        </w:tc>
        <w:tc>
          <w:tcPr>
            <w:tcW w:w="2338"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《中华人民共和国政府信息公开条例》（中华人民共和国国务院令第711号）、《关于全面推进政务公开工作的意见》</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w:t>
            </w:r>
          </w:p>
        </w:tc>
        <w:tc>
          <w:tcPr>
            <w:tcW w:w="1637" w:type="dxa"/>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应急管理办公室</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雅塘市场监督管理所</w:t>
            </w:r>
          </w:p>
        </w:tc>
        <w:tc>
          <w:tcPr>
            <w:tcW w:w="1786" w:type="dxa"/>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公示栏</w:t>
            </w:r>
            <w:r>
              <w:rPr>
                <w:rFonts w:hint="eastAsia" w:ascii="仿宋_GB2312" w:hAnsi="宋体" w:eastAsia="仿宋_GB2312"/>
                <w:color w:val="000000" w:themeColor="text1"/>
                <w:sz w:val="18"/>
                <w:szCs w:val="18"/>
                <w14:textFill>
                  <w14:solidFill>
                    <w14:schemeClr w14:val="tx1"/>
                  </w14:solidFill>
                </w14:textFill>
              </w:rPr>
              <w:t xml:space="preserve">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564" w:type="dxa"/>
            <w:vAlign w:val="center"/>
          </w:tcPr>
          <w:p>
            <w:pPr>
              <w:rPr>
                <w:rFonts w:ascii="仿宋_GB2312" w:hAnsi="宋体" w:eastAsia="仿宋_GB2312"/>
                <w:color w:val="000000"/>
                <w:sz w:val="18"/>
                <w:szCs w:val="18"/>
              </w:rPr>
            </w:pPr>
          </w:p>
        </w:tc>
        <w:tc>
          <w:tcPr>
            <w:tcW w:w="672" w:type="dxa"/>
          </w:tcPr>
          <w:p>
            <w:pPr>
              <w:jc w:val="center"/>
              <w:rPr>
                <w:rFonts w:ascii="仿宋_GB2312" w:hAnsi="宋体" w:eastAsia="仿宋_GB2312"/>
                <w:sz w:val="18"/>
                <w:szCs w:val="18"/>
              </w:rPr>
            </w:pPr>
          </w:p>
          <w:p>
            <w:pP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362"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食品用药安全宣传活动</w:t>
            </w:r>
          </w:p>
        </w:tc>
        <w:tc>
          <w:tcPr>
            <w:tcW w:w="233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活动时间、活动地点、活动形式、活动主题和内容</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《中华人民共和国政府信息公开条例》（中华人民共和国国务院令第711号）、《关于全面推进政务公开工作的意见》</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1637"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应急管理办公室</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雅塘市场监督管理所</w:t>
            </w:r>
          </w:p>
        </w:tc>
        <w:tc>
          <w:tcPr>
            <w:tcW w:w="1786" w:type="dxa"/>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公示栏</w:t>
            </w:r>
            <w:r>
              <w:rPr>
                <w:rFonts w:hint="eastAsia" w:ascii="仿宋_GB2312" w:hAnsi="宋体" w:eastAsia="仿宋_GB2312"/>
                <w:color w:val="000000" w:themeColor="text1"/>
                <w:sz w:val="18"/>
                <w:szCs w:val="18"/>
                <w14:textFill>
                  <w14:solidFill>
                    <w14:schemeClr w14:val="tx1"/>
                  </w14:solidFill>
                </w14:textFill>
              </w:rPr>
              <w:t xml:space="preserve">    </w:t>
            </w: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564" w:type="dxa"/>
            <w:vAlign w:val="center"/>
          </w:tcPr>
          <w:p>
            <w:pPr>
              <w:rPr>
                <w:rFonts w:ascii="仿宋_GB2312" w:hAnsi="宋体" w:eastAsia="仿宋_GB2312"/>
                <w:color w:val="000000"/>
                <w:sz w:val="18"/>
                <w:szCs w:val="18"/>
              </w:rPr>
            </w:pPr>
          </w:p>
        </w:tc>
        <w:tc>
          <w:tcPr>
            <w:tcW w:w="672"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
      <w:pPr>
        <w:pStyle w:val="2"/>
        <w:jc w:val="center"/>
        <w:rPr>
          <w:rFonts w:ascii="方正小标宋_GBK" w:hAnsi="方正小标宋_GBK" w:eastAsia="方正小标宋_GBK"/>
          <w:b w:val="0"/>
          <w:bCs w:val="0"/>
          <w:sz w:val="30"/>
        </w:rPr>
      </w:pPr>
      <w:bookmarkStart w:id="14" w:name="_Toc24724714"/>
      <w:bookmarkStart w:id="15" w:name="_Toc54951352"/>
      <w:bookmarkStart w:id="16" w:name="_Toc10157"/>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一</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4"/>
      <w:bookmarkEnd w:id="15"/>
      <w:bookmarkEnd w:id="16"/>
    </w:p>
    <w:tbl>
      <w:tblPr>
        <w:tblStyle w:val="10"/>
        <w:tblW w:w="15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62"/>
        <w:gridCol w:w="2018"/>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40"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1582"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7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86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018" w:type="dxa"/>
            <w:vMerge w:val="continue"/>
            <w:vAlign w:val="center"/>
          </w:tcPr>
          <w:p>
            <w:pPr>
              <w:widowControl/>
              <w:jc w:val="left"/>
              <w:rPr>
                <w:rFonts w:ascii="黑体" w:hAnsi="宋体" w:eastAsia="黑体" w:cs="宋体"/>
                <w:kern w:val="0"/>
                <w:sz w:val="22"/>
              </w:rPr>
            </w:pPr>
          </w:p>
        </w:tc>
        <w:tc>
          <w:tcPr>
            <w:tcW w:w="2160"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1080" w:type="dxa"/>
            <w:vMerge w:val="continue"/>
            <w:vAlign w:val="center"/>
          </w:tcPr>
          <w:p>
            <w:pPr>
              <w:widowControl/>
              <w:jc w:val="left"/>
              <w:rPr>
                <w:rFonts w:ascii="黑体" w:hAnsi="宋体" w:eastAsia="黑体" w:cs="宋体"/>
                <w:kern w:val="0"/>
                <w:sz w:val="22"/>
              </w:rPr>
            </w:pPr>
          </w:p>
        </w:tc>
        <w:tc>
          <w:tcPr>
            <w:tcW w:w="27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lang w:val="en-US" w:eastAsia="zh-CN"/>
              </w:rPr>
              <w:t>镇</w:t>
            </w: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540" w:type="dxa"/>
            <w:vAlign w:val="center"/>
          </w:tcPr>
          <w:p>
            <w:pPr>
              <w:widowControl/>
              <w:jc w:val="center"/>
              <w:rPr>
                <w:rFonts w:ascii="仿宋_GB2312" w:hAnsi="宋体" w:eastAsia="仿宋_GB2312"/>
                <w:sz w:val="18"/>
                <w:szCs w:val="18"/>
              </w:rPr>
            </w:pPr>
            <w:r>
              <w:rPr>
                <w:rFonts w:ascii="仿宋_GB2312" w:hAnsi="宋体" w:eastAsia="仿宋_GB2312"/>
                <w:sz w:val="18"/>
                <w:szCs w:val="18"/>
              </w:rPr>
              <w:t>1</w:t>
            </w:r>
          </w:p>
        </w:tc>
        <w:tc>
          <w:tcPr>
            <w:tcW w:w="720" w:type="dxa"/>
            <w:vAlign w:val="center"/>
          </w:tcPr>
          <w:p>
            <w:pPr>
              <w:jc w:val="left"/>
              <w:rPr>
                <w:rFonts w:ascii="仿宋_GB2312" w:hAnsi="宋体" w:eastAsia="仿宋_GB2312"/>
                <w:sz w:val="18"/>
                <w:szCs w:val="18"/>
              </w:rPr>
            </w:pPr>
            <w:r>
              <w:rPr>
                <w:rFonts w:ascii="仿宋_GB2312" w:hAnsi="宋体" w:eastAsia="仿宋_GB2312"/>
                <w:sz w:val="18"/>
                <w:szCs w:val="18"/>
              </w:rPr>
              <w:t>规划编制</w:t>
            </w:r>
          </w:p>
        </w:tc>
        <w:tc>
          <w:tcPr>
            <w:tcW w:w="862" w:type="dxa"/>
            <w:vAlign w:val="center"/>
          </w:tcPr>
          <w:p>
            <w:pPr>
              <w:widowControl/>
              <w:rPr>
                <w:rFonts w:ascii="仿宋_GB2312" w:hAnsi="宋体" w:eastAsia="仿宋_GB2312"/>
                <w:sz w:val="18"/>
                <w:szCs w:val="18"/>
              </w:rPr>
            </w:pPr>
            <w:r>
              <w:rPr>
                <w:rFonts w:hint="eastAsia" w:ascii="仿宋_GB2312" w:hAnsi="宋体" w:eastAsia="仿宋_GB2312"/>
                <w:sz w:val="18"/>
                <w:szCs w:val="18"/>
              </w:rPr>
              <w:t>办事处总 体规划及 土地利用 规划</w:t>
            </w:r>
          </w:p>
        </w:tc>
        <w:tc>
          <w:tcPr>
            <w:tcW w:w="2018" w:type="dxa"/>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规划批准文件、脱密后的文本及图纸等</w:t>
            </w:r>
          </w:p>
        </w:tc>
        <w:tc>
          <w:tcPr>
            <w:tcW w:w="2160" w:type="dxa"/>
            <w:vAlign w:val="center"/>
          </w:tcPr>
          <w:p>
            <w:pPr>
              <w:widowControl/>
              <w:rPr>
                <w:rFonts w:ascii="仿宋_GB2312" w:hAnsi="宋体" w:eastAsia="仿宋_GB2312"/>
                <w:sz w:val="18"/>
                <w:szCs w:val="18"/>
              </w:rPr>
            </w:pPr>
            <w:r>
              <w:rPr>
                <w:rFonts w:ascii="仿宋_GB2312" w:hAnsi="宋体" w:eastAsia="仿宋_GB2312"/>
                <w:sz w:val="18"/>
                <w:szCs w:val="18"/>
              </w:rPr>
              <w:t>《土地管理法》</w:t>
            </w:r>
          </w:p>
          <w:p>
            <w:pPr>
              <w:widowControl/>
              <w:rPr>
                <w:rFonts w:ascii="仿宋_GB2312" w:hAnsi="宋体" w:eastAsia="仿宋_GB2312"/>
                <w:sz w:val="18"/>
                <w:szCs w:val="18"/>
              </w:rPr>
            </w:pPr>
            <w:r>
              <w:rPr>
                <w:rFonts w:ascii="仿宋_GB2312" w:hAnsi="宋体" w:eastAsia="仿宋_GB2312"/>
                <w:sz w:val="18"/>
                <w:szCs w:val="18"/>
              </w:rPr>
              <w:t>《城乡规划法》</w:t>
            </w:r>
          </w:p>
          <w:p>
            <w:pPr>
              <w:widowControl/>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p>
        </w:tc>
        <w:tc>
          <w:tcPr>
            <w:tcW w:w="1440" w:type="dxa"/>
            <w:vAlign w:val="center"/>
          </w:tcPr>
          <w:p>
            <w:pPr>
              <w:widowControl/>
              <w:rPr>
                <w:rFonts w:ascii="仿宋_GB2312" w:hAnsi="宋体" w:eastAsia="仿宋_GB2312"/>
                <w:sz w:val="18"/>
                <w:szCs w:val="18"/>
              </w:rPr>
            </w:pPr>
            <w:r>
              <w:rPr>
                <w:rFonts w:ascii="仿宋_GB2312" w:hAnsi="宋体" w:eastAsia="仿宋_GB2312"/>
                <w:sz w:val="18"/>
                <w:szCs w:val="18"/>
              </w:rPr>
              <w:t>信息形成或者变更之日起20个工作日内</w:t>
            </w:r>
          </w:p>
        </w:tc>
        <w:tc>
          <w:tcPr>
            <w:tcW w:w="1080" w:type="dxa"/>
            <w:vAlign w:val="center"/>
          </w:tcPr>
          <w:p>
            <w:pPr>
              <w:widowControl/>
              <w:jc w:val="center"/>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雅塘镇规划建设办公室</w:t>
            </w:r>
          </w:p>
        </w:tc>
        <w:tc>
          <w:tcPr>
            <w:tcW w:w="2756" w:type="dxa"/>
            <w:vAlign w:val="center"/>
          </w:tcPr>
          <w:p>
            <w:pPr>
              <w:widowControl/>
              <w:rPr>
                <w:rFonts w:ascii="仿宋_GB2312" w:hAnsi="宋体" w:eastAsia="仿宋_GB2312"/>
                <w:sz w:val="18"/>
                <w:szCs w:val="18"/>
              </w:rPr>
            </w:pPr>
            <w:r>
              <w:rPr>
                <w:rFonts w:ascii="仿宋_GB2312" w:hAnsi="宋体" w:eastAsia="仿宋_GB2312"/>
                <w:sz w:val="18"/>
                <w:szCs w:val="18"/>
              </w:rPr>
              <w:t>政府网站</w:t>
            </w:r>
            <w:r>
              <w:rPr>
                <w:rFonts w:hint="eastAsia" w:ascii="仿宋_GB2312" w:hAnsi="宋体" w:eastAsia="仿宋_GB2312"/>
                <w:sz w:val="18"/>
                <w:szCs w:val="18"/>
              </w:rPr>
              <w:t xml:space="preserve">  </w:t>
            </w:r>
          </w:p>
          <w:p>
            <w:pPr>
              <w:widowControl/>
              <w:rPr>
                <w:rFonts w:ascii="仿宋_GB2312" w:hAnsi="宋体" w:eastAsia="仿宋_GB2312"/>
                <w:sz w:val="18"/>
                <w:szCs w:val="18"/>
              </w:rPr>
            </w:pPr>
          </w:p>
        </w:tc>
        <w:tc>
          <w:tcPr>
            <w:tcW w:w="720" w:type="dxa"/>
            <w:vAlign w:val="center"/>
          </w:tcPr>
          <w:p>
            <w:pPr>
              <w:widowControl/>
              <w:jc w:val="center"/>
              <w:rPr>
                <w:rFonts w:ascii="仿宋_GB2312" w:hAnsi="宋体" w:eastAsia="仿宋_GB2312"/>
                <w:sz w:val="18"/>
                <w:szCs w:val="18"/>
              </w:rPr>
            </w:pPr>
            <w:r>
              <w:rPr>
                <w:rFonts w:ascii="仿宋_GB2312" w:hAnsi="宋体" w:eastAsia="仿宋_GB2312"/>
                <w:sz w:val="18"/>
                <w:szCs w:val="18"/>
              </w:rPr>
              <w:t>√</w:t>
            </w:r>
          </w:p>
          <w:p>
            <w:pPr>
              <w:jc w:val="center"/>
              <w:rPr>
                <w:rFonts w:ascii="仿宋_GB2312" w:hAnsi="宋体" w:eastAsia="仿宋_GB2312"/>
                <w:sz w:val="18"/>
                <w:szCs w:val="18"/>
              </w:rPr>
            </w:pPr>
          </w:p>
        </w:tc>
        <w:tc>
          <w:tcPr>
            <w:tcW w:w="709" w:type="dxa"/>
            <w:vAlign w:val="center"/>
          </w:tcPr>
          <w:p>
            <w:pPr>
              <w:widowControl/>
              <w:jc w:val="center"/>
              <w:rPr>
                <w:rFonts w:ascii="仿宋_GB2312" w:hAnsi="宋体" w:eastAsia="仿宋_GB2312"/>
                <w:sz w:val="18"/>
                <w:szCs w:val="18"/>
              </w:rPr>
            </w:pPr>
          </w:p>
        </w:tc>
        <w:tc>
          <w:tcPr>
            <w:tcW w:w="551" w:type="dxa"/>
            <w:vAlign w:val="center"/>
          </w:tcPr>
          <w:p>
            <w:pPr>
              <w:widowControl/>
              <w:jc w:val="center"/>
              <w:rPr>
                <w:rFonts w:ascii="仿宋_GB2312" w:hAnsi="宋体" w:eastAsia="仿宋_GB2312"/>
                <w:sz w:val="18"/>
                <w:szCs w:val="18"/>
              </w:rPr>
            </w:pPr>
            <w:r>
              <w:rPr>
                <w:rFonts w:ascii="仿宋_GB2312" w:hAnsi="宋体" w:eastAsia="仿宋_GB2312"/>
                <w:sz w:val="18"/>
                <w:szCs w:val="18"/>
              </w:rPr>
              <w:t>√</w:t>
            </w:r>
          </w:p>
          <w:p>
            <w:pPr>
              <w:jc w:val="center"/>
              <w:rPr>
                <w:rFonts w:ascii="仿宋_GB2312" w:hAnsi="宋体" w:eastAsia="仿宋_GB2312"/>
                <w:sz w:val="18"/>
                <w:szCs w:val="18"/>
              </w:rPr>
            </w:pPr>
          </w:p>
        </w:tc>
        <w:tc>
          <w:tcPr>
            <w:tcW w:w="720" w:type="dxa"/>
            <w:vAlign w:val="center"/>
          </w:tcPr>
          <w:p>
            <w:pPr>
              <w:widowControl/>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widowControl/>
              <w:jc w:val="center"/>
              <w:rPr>
                <w:rFonts w:ascii="仿宋_GB2312" w:hAnsi="宋体" w:eastAsia="仿宋_GB2312"/>
                <w:sz w:val="18"/>
                <w:szCs w:val="18"/>
              </w:rPr>
            </w:pPr>
            <w:r>
              <w:rPr>
                <w:rFonts w:ascii="仿宋_GB2312" w:hAnsi="宋体" w:eastAsia="仿宋_GB2312"/>
                <w:sz w:val="18"/>
                <w:szCs w:val="18"/>
              </w:rPr>
              <w:t>√</w:t>
            </w:r>
          </w:p>
          <w:p>
            <w:pPr>
              <w:widowControl/>
              <w:jc w:val="center"/>
              <w:rPr>
                <w:rFonts w:ascii="仿宋_GB2312" w:hAnsi="宋体" w:eastAsia="仿宋_GB2312"/>
                <w:sz w:val="18"/>
                <w:szCs w:val="18"/>
              </w:rPr>
            </w:pPr>
          </w:p>
        </w:tc>
      </w:tr>
    </w:tbl>
    <w:p>
      <w:pPr>
        <w:pStyle w:val="2"/>
        <w:jc w:val="both"/>
        <w:rPr>
          <w:rFonts w:hint="eastAsia" w:ascii="方正小标宋_GBK" w:hAnsi="方正小标宋_GBK" w:eastAsia="方正小标宋_GBK"/>
          <w:b w:val="0"/>
          <w:bCs w:val="0"/>
          <w:sz w:val="30"/>
        </w:rPr>
      </w:pPr>
      <w:bookmarkStart w:id="17" w:name="_Toc54951353"/>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bookmarkEnd w:id="17"/>
    <w:p>
      <w:pPr>
        <w:pStyle w:val="2"/>
        <w:jc w:val="center"/>
        <w:rPr>
          <w:rFonts w:ascii="方正小标宋_GBK" w:hAnsi="方正小标宋_GBK" w:eastAsia="方正小标宋_GBK"/>
          <w:b w:val="0"/>
          <w:bCs w:val="0"/>
          <w:sz w:val="30"/>
        </w:rPr>
      </w:pPr>
      <w:bookmarkStart w:id="18" w:name="_Toc18014"/>
      <w:bookmarkStart w:id="19" w:name="_Toc54951354"/>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二</w:t>
      </w:r>
      <w:r>
        <w:rPr>
          <w:rFonts w:hint="eastAsia" w:ascii="方正小标宋_GBK" w:hAnsi="方正小标宋_GBK" w:eastAsia="方正小标宋_GBK"/>
          <w:b w:val="0"/>
          <w:bCs w:val="0"/>
          <w:sz w:val="30"/>
        </w:rPr>
        <w:t>）农村危房改造领域基层政务公开标准目录</w:t>
      </w:r>
      <w:bookmarkEnd w:id="18"/>
      <w:bookmarkEnd w:id="19"/>
      <w:bookmarkStart w:id="20" w:name="_Toc24724719"/>
    </w:p>
    <w:bookmarkEnd w:id="20"/>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40"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lang w:val="en-US" w:eastAsia="zh-CN"/>
              </w:rPr>
              <w:t>镇</w:t>
            </w: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《关于全面推进政务公开工作的意见》及其实施细则</w:t>
            </w:r>
          </w:p>
        </w:tc>
        <w:tc>
          <w:tcPr>
            <w:tcW w:w="1402" w:type="dxa"/>
            <w:vAlign w:val="center"/>
          </w:tcPr>
          <w:p>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pPr>
              <w:widowControl/>
              <w:rPr>
                <w:rFonts w:hint="default" w:ascii="黑体" w:hAnsi="宋体" w:eastAsia="黑体" w:cs="宋体"/>
                <w:kern w:val="0"/>
                <w:sz w:val="22"/>
                <w:lang w:val="en-US" w:eastAsia="zh-CN"/>
              </w:rPr>
            </w:pPr>
            <w:r>
              <w:rPr>
                <w:rFonts w:hint="eastAsia" w:ascii="仿宋_GB2312" w:hAnsi="宋体" w:eastAsia="仿宋_GB2312"/>
                <w:sz w:val="18"/>
                <w:szCs w:val="18"/>
                <w:lang w:val="en-US" w:eastAsia="zh-CN"/>
              </w:rPr>
              <w:t>雅塘镇规划建设办公室</w:t>
            </w:r>
          </w:p>
        </w:tc>
        <w:tc>
          <w:tcPr>
            <w:tcW w:w="2018" w:type="dxa"/>
            <w:vAlign w:val="center"/>
          </w:tcPr>
          <w:p>
            <w:pPr>
              <w:widowControl/>
              <w:rPr>
                <w:rFonts w:ascii="黑体" w:hAnsi="宋体" w:eastAsia="黑体" w:cs="宋体"/>
                <w:kern w:val="0"/>
                <w:sz w:val="22"/>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《关于全面推进政务公开工作的意见》及其实施细则</w:t>
            </w:r>
          </w:p>
        </w:tc>
        <w:tc>
          <w:tcPr>
            <w:tcW w:w="1402"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Merge w:val="restart"/>
            <w:vAlign w:val="center"/>
          </w:tcPr>
          <w:p>
            <w:pPr>
              <w:widowControl/>
              <w:rPr>
                <w:rFonts w:ascii="仿宋_GB2312" w:hAnsi="宋体" w:eastAsia="仿宋_GB2312"/>
                <w:sz w:val="18"/>
                <w:szCs w:val="18"/>
              </w:rPr>
            </w:pPr>
            <w:r>
              <w:rPr>
                <w:rFonts w:ascii="仿宋_GB2312" w:hAnsi="宋体" w:eastAsia="仿宋_GB2312"/>
                <w:sz w:val="18"/>
                <w:szCs w:val="18"/>
              </w:rPr>
              <w:t>政府网站</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pPr>
              <w:widowControl/>
              <w:rPr>
                <w:rFonts w:ascii="仿宋_GB2312" w:hAnsi="宋体" w:eastAsia="仿宋_GB2312"/>
                <w:sz w:val="18"/>
                <w:szCs w:val="18"/>
              </w:rPr>
            </w:pPr>
          </w:p>
        </w:tc>
        <w:tc>
          <w:tcPr>
            <w:tcW w:w="1800" w:type="dxa"/>
            <w:vMerge w:val="continue"/>
            <w:vAlign w:val="center"/>
          </w:tcPr>
          <w:p>
            <w:pPr>
              <w:widowControl/>
              <w:rPr>
                <w:rFonts w:ascii="仿宋_GB2312" w:hAnsi="宋体" w:eastAsia="仿宋_GB2312"/>
                <w:sz w:val="18"/>
                <w:szCs w:val="18"/>
              </w:rPr>
            </w:pPr>
          </w:p>
        </w:tc>
        <w:tc>
          <w:tcPr>
            <w:tcW w:w="1402" w:type="dxa"/>
            <w:vMerge w:val="continue"/>
            <w:vAlign w:val="center"/>
          </w:tcPr>
          <w:p>
            <w:pPr>
              <w:widowControl/>
              <w:rPr>
                <w:rFonts w:ascii="仿宋_GB2312" w:hAnsi="宋体" w:eastAsia="仿宋_GB2312"/>
                <w:sz w:val="18"/>
                <w:szCs w:val="18"/>
              </w:rPr>
            </w:pPr>
          </w:p>
        </w:tc>
        <w:tc>
          <w:tcPr>
            <w:tcW w:w="1440" w:type="dxa"/>
            <w:vMerge w:val="continue"/>
            <w:vAlign w:val="center"/>
          </w:tcPr>
          <w:p>
            <w:pPr>
              <w:widowControl/>
              <w:rPr>
                <w:rFonts w:ascii="仿宋_GB2312" w:hAnsi="宋体" w:eastAsia="仿宋_GB2312"/>
                <w:sz w:val="18"/>
                <w:szCs w:val="18"/>
              </w:rPr>
            </w:pPr>
          </w:p>
        </w:tc>
        <w:tc>
          <w:tcPr>
            <w:tcW w:w="2018" w:type="dxa"/>
            <w:vMerge w:val="continue"/>
            <w:vAlign w:val="center"/>
          </w:tcPr>
          <w:p>
            <w:pPr>
              <w:widowControl/>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551"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5</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组织培训</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组织开展农村建筑工匠培训文件</w:t>
            </w:r>
          </w:p>
        </w:tc>
        <w:tc>
          <w:tcPr>
            <w:tcW w:w="1800" w:type="dxa"/>
            <w:vMerge w:val="continue"/>
            <w:vAlign w:val="center"/>
          </w:tcPr>
          <w:p>
            <w:pPr>
              <w:widowControl/>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6</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《预算法》</w:t>
            </w:r>
          </w:p>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《住房城乡建设部 财政部关于印发农村危房改造脱贫攻坚三年行动方案的通知》、《住房城乡建设部 财政部</w:t>
            </w:r>
            <w:r>
              <w:rPr>
                <w:rFonts w:ascii="仿宋_GB2312" w:hAnsi="宋体" w:eastAsia="仿宋_GB2312"/>
                <w:sz w:val="18"/>
                <w:szCs w:val="18"/>
              </w:rPr>
              <w:t xml:space="preserve"> </w:t>
            </w:r>
            <w:r>
              <w:rPr>
                <w:rFonts w:hint="eastAsia" w:ascii="仿宋_GB2312" w:hAnsi="宋体" w:eastAsia="仿宋_GB2312"/>
                <w:sz w:val="18"/>
                <w:szCs w:val="18"/>
              </w:rPr>
              <w:t>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7</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9</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10</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11</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adjustRightInd w:val="0"/>
        <w:snapToGrid w:val="0"/>
        <w:spacing w:line="600" w:lineRule="exact"/>
        <w:rPr>
          <w:rFonts w:ascii="方正小标宋简体" w:eastAsia="方正小标宋简体"/>
          <w:sz w:val="44"/>
          <w:szCs w:val="44"/>
        </w:rPr>
      </w:pPr>
    </w:p>
    <w:sectPr>
      <w:footerReference r:id="rId5" w:type="default"/>
      <w:pgSz w:w="16838" w:h="11906" w:orient="landscape"/>
      <w:pgMar w:top="567" w:right="1418" w:bottom="567"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6B"/>
    <w:rsid w:val="00007C19"/>
    <w:rsid w:val="00032E8F"/>
    <w:rsid w:val="0004355D"/>
    <w:rsid w:val="000C25E2"/>
    <w:rsid w:val="000F279F"/>
    <w:rsid w:val="001014D5"/>
    <w:rsid w:val="0011793F"/>
    <w:rsid w:val="00122769"/>
    <w:rsid w:val="001239BE"/>
    <w:rsid w:val="00123DAC"/>
    <w:rsid w:val="0016608C"/>
    <w:rsid w:val="00173AD1"/>
    <w:rsid w:val="00191EAC"/>
    <w:rsid w:val="001A6216"/>
    <w:rsid w:val="001E4421"/>
    <w:rsid w:val="00207465"/>
    <w:rsid w:val="00211794"/>
    <w:rsid w:val="00222592"/>
    <w:rsid w:val="00231D61"/>
    <w:rsid w:val="002366D0"/>
    <w:rsid w:val="00267E48"/>
    <w:rsid w:val="002C008A"/>
    <w:rsid w:val="002F0DA6"/>
    <w:rsid w:val="0030270B"/>
    <w:rsid w:val="00352741"/>
    <w:rsid w:val="00356881"/>
    <w:rsid w:val="00363F52"/>
    <w:rsid w:val="003A516A"/>
    <w:rsid w:val="003C3C22"/>
    <w:rsid w:val="003E1060"/>
    <w:rsid w:val="003F00AF"/>
    <w:rsid w:val="0041736C"/>
    <w:rsid w:val="004379DF"/>
    <w:rsid w:val="004438FE"/>
    <w:rsid w:val="00451581"/>
    <w:rsid w:val="00493EA5"/>
    <w:rsid w:val="004A1F83"/>
    <w:rsid w:val="004A737D"/>
    <w:rsid w:val="004B657A"/>
    <w:rsid w:val="004D6A15"/>
    <w:rsid w:val="004F417A"/>
    <w:rsid w:val="00544C3D"/>
    <w:rsid w:val="005547A0"/>
    <w:rsid w:val="005645E2"/>
    <w:rsid w:val="00572227"/>
    <w:rsid w:val="005A79EB"/>
    <w:rsid w:val="005E3662"/>
    <w:rsid w:val="005E767A"/>
    <w:rsid w:val="005F1782"/>
    <w:rsid w:val="005F698E"/>
    <w:rsid w:val="0062145C"/>
    <w:rsid w:val="00626042"/>
    <w:rsid w:val="00647FE0"/>
    <w:rsid w:val="00674A01"/>
    <w:rsid w:val="006A2084"/>
    <w:rsid w:val="006B2DA1"/>
    <w:rsid w:val="006D3844"/>
    <w:rsid w:val="006E4A16"/>
    <w:rsid w:val="00710F79"/>
    <w:rsid w:val="0074725D"/>
    <w:rsid w:val="00747281"/>
    <w:rsid w:val="00761FC7"/>
    <w:rsid w:val="00775EE7"/>
    <w:rsid w:val="007B1350"/>
    <w:rsid w:val="007E6EB5"/>
    <w:rsid w:val="007F02A3"/>
    <w:rsid w:val="007F70FA"/>
    <w:rsid w:val="0080605B"/>
    <w:rsid w:val="00816648"/>
    <w:rsid w:val="008313F1"/>
    <w:rsid w:val="008320A6"/>
    <w:rsid w:val="00842431"/>
    <w:rsid w:val="008434BE"/>
    <w:rsid w:val="00853C75"/>
    <w:rsid w:val="008624B7"/>
    <w:rsid w:val="00864748"/>
    <w:rsid w:val="008669AC"/>
    <w:rsid w:val="008724BD"/>
    <w:rsid w:val="00872D88"/>
    <w:rsid w:val="00887CB4"/>
    <w:rsid w:val="008A6305"/>
    <w:rsid w:val="008B0E5B"/>
    <w:rsid w:val="008B2EA2"/>
    <w:rsid w:val="008E1B68"/>
    <w:rsid w:val="008F3429"/>
    <w:rsid w:val="008F6DC0"/>
    <w:rsid w:val="0090226A"/>
    <w:rsid w:val="00911C2E"/>
    <w:rsid w:val="00930E6F"/>
    <w:rsid w:val="00950FCD"/>
    <w:rsid w:val="00956A00"/>
    <w:rsid w:val="009570D4"/>
    <w:rsid w:val="00967DC0"/>
    <w:rsid w:val="00980B43"/>
    <w:rsid w:val="009B144E"/>
    <w:rsid w:val="009C6743"/>
    <w:rsid w:val="00A25EE3"/>
    <w:rsid w:val="00A37D7A"/>
    <w:rsid w:val="00A45DD5"/>
    <w:rsid w:val="00A804F2"/>
    <w:rsid w:val="00A8067D"/>
    <w:rsid w:val="00A80A9D"/>
    <w:rsid w:val="00AA2F2A"/>
    <w:rsid w:val="00AB6C5D"/>
    <w:rsid w:val="00AC7CF3"/>
    <w:rsid w:val="00AF0C1D"/>
    <w:rsid w:val="00AF5548"/>
    <w:rsid w:val="00AF706B"/>
    <w:rsid w:val="00B02C0D"/>
    <w:rsid w:val="00B0619B"/>
    <w:rsid w:val="00B130D6"/>
    <w:rsid w:val="00B277D8"/>
    <w:rsid w:val="00B35D70"/>
    <w:rsid w:val="00B366FB"/>
    <w:rsid w:val="00B45BFA"/>
    <w:rsid w:val="00B47A1D"/>
    <w:rsid w:val="00B77D7C"/>
    <w:rsid w:val="00B81952"/>
    <w:rsid w:val="00BA793C"/>
    <w:rsid w:val="00BD3FAD"/>
    <w:rsid w:val="00BF64D5"/>
    <w:rsid w:val="00C16A2B"/>
    <w:rsid w:val="00C341D2"/>
    <w:rsid w:val="00C34D87"/>
    <w:rsid w:val="00C439DE"/>
    <w:rsid w:val="00C56850"/>
    <w:rsid w:val="00C70452"/>
    <w:rsid w:val="00C7106D"/>
    <w:rsid w:val="00C76BB1"/>
    <w:rsid w:val="00C86FB1"/>
    <w:rsid w:val="00CD0D72"/>
    <w:rsid w:val="00CE0386"/>
    <w:rsid w:val="00CF3F1B"/>
    <w:rsid w:val="00D001C5"/>
    <w:rsid w:val="00D176EA"/>
    <w:rsid w:val="00D4771D"/>
    <w:rsid w:val="00D56B7E"/>
    <w:rsid w:val="00D627B2"/>
    <w:rsid w:val="00D64A68"/>
    <w:rsid w:val="00D760EB"/>
    <w:rsid w:val="00D964D4"/>
    <w:rsid w:val="00DA3D02"/>
    <w:rsid w:val="00DA4967"/>
    <w:rsid w:val="00DB1DA3"/>
    <w:rsid w:val="00DB22A4"/>
    <w:rsid w:val="00DC0319"/>
    <w:rsid w:val="00DC375E"/>
    <w:rsid w:val="00E24F5B"/>
    <w:rsid w:val="00E25903"/>
    <w:rsid w:val="00E847C9"/>
    <w:rsid w:val="00EA0BD2"/>
    <w:rsid w:val="00EA3B5D"/>
    <w:rsid w:val="00EB1F9C"/>
    <w:rsid w:val="00EB62B9"/>
    <w:rsid w:val="00EC7892"/>
    <w:rsid w:val="00EE3525"/>
    <w:rsid w:val="00EE5860"/>
    <w:rsid w:val="00EE5E84"/>
    <w:rsid w:val="00EF23C5"/>
    <w:rsid w:val="00EF3106"/>
    <w:rsid w:val="00EF7010"/>
    <w:rsid w:val="00F1435D"/>
    <w:rsid w:val="00F36195"/>
    <w:rsid w:val="00F54EE4"/>
    <w:rsid w:val="00FA1C16"/>
    <w:rsid w:val="00FA528D"/>
    <w:rsid w:val="00FC7935"/>
    <w:rsid w:val="048E5C15"/>
    <w:rsid w:val="054C6494"/>
    <w:rsid w:val="0849053C"/>
    <w:rsid w:val="09592B14"/>
    <w:rsid w:val="0BFD0F38"/>
    <w:rsid w:val="0CDC2278"/>
    <w:rsid w:val="0D7709E8"/>
    <w:rsid w:val="10157742"/>
    <w:rsid w:val="10E75C2F"/>
    <w:rsid w:val="12557EAD"/>
    <w:rsid w:val="15DE13F5"/>
    <w:rsid w:val="185D0644"/>
    <w:rsid w:val="187C0446"/>
    <w:rsid w:val="1AEB76CD"/>
    <w:rsid w:val="1CB769DB"/>
    <w:rsid w:val="1F932E55"/>
    <w:rsid w:val="1FDA7DFD"/>
    <w:rsid w:val="23736461"/>
    <w:rsid w:val="238C0E15"/>
    <w:rsid w:val="24A2090C"/>
    <w:rsid w:val="26B6410A"/>
    <w:rsid w:val="27770D55"/>
    <w:rsid w:val="2AA84A9D"/>
    <w:rsid w:val="2F4A427E"/>
    <w:rsid w:val="30305926"/>
    <w:rsid w:val="30C8500B"/>
    <w:rsid w:val="31F82E00"/>
    <w:rsid w:val="331A7616"/>
    <w:rsid w:val="38AB5C93"/>
    <w:rsid w:val="3C2C1DC1"/>
    <w:rsid w:val="40B4376D"/>
    <w:rsid w:val="415D41C5"/>
    <w:rsid w:val="419D051C"/>
    <w:rsid w:val="46B7273A"/>
    <w:rsid w:val="479B70DA"/>
    <w:rsid w:val="4AD63391"/>
    <w:rsid w:val="4BEB029A"/>
    <w:rsid w:val="4D3738FA"/>
    <w:rsid w:val="50E82283"/>
    <w:rsid w:val="54215AC3"/>
    <w:rsid w:val="56CA6607"/>
    <w:rsid w:val="5B086945"/>
    <w:rsid w:val="5C692413"/>
    <w:rsid w:val="6AAB7A1F"/>
    <w:rsid w:val="6C66131E"/>
    <w:rsid w:val="6E8502FB"/>
    <w:rsid w:val="71E1257E"/>
    <w:rsid w:val="746377CA"/>
    <w:rsid w:val="75D409CB"/>
    <w:rsid w:val="776E4E01"/>
    <w:rsid w:val="79F07D9F"/>
    <w:rsid w:val="7D5A26D2"/>
    <w:rsid w:val="7E81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20"/>
    <w:semiHidden/>
    <w:uiPriority w:val="0"/>
    <w:rPr>
      <w:rFonts w:ascii="Calibri" w:hAnsi="Calibri" w:eastAsia="仿宋"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link w:val="19"/>
    <w:semiHidden/>
    <w:qFormat/>
    <w:uiPriority w:val="0"/>
    <w:rPr>
      <w:rFonts w:ascii="Calibri" w:hAnsi="Calibri" w:eastAsia="仿宋" w:cs="Times New Roman"/>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0"/>
    <w:rPr>
      <w:rFonts w:ascii="Calibri" w:hAnsi="Calibri" w:eastAsia="宋体" w:cs="Times New Roman"/>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qFormat/>
    <w:uiPriority w:val="99"/>
  </w:style>
  <w:style w:type="paragraph"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0"/>
    <w:rPr>
      <w:rFonts w:ascii="Calibri" w:hAnsi="Calibri" w:eastAsia="仿宋" w:cs="Times New Roman"/>
      <w:b/>
      <w:bCs/>
    </w:rPr>
  </w:style>
  <w:style w:type="character" w:customStyle="1" w:styleId="20">
    <w:name w:val="批注框文本 Char"/>
    <w:basedOn w:val="11"/>
    <w:link w:val="5"/>
    <w:semiHidden/>
    <w:qFormat/>
    <w:uiPriority w:val="0"/>
    <w:rPr>
      <w:rFonts w:ascii="Calibri" w:hAnsi="Calibri" w:eastAsia="仿宋" w:cs="Times New Roman"/>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0D127-C713-4963-98D6-147BF8EFAE5E}">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1</Pages>
  <Words>2706</Words>
  <Characters>15428</Characters>
  <Lines>128</Lines>
  <Paragraphs>36</Paragraphs>
  <TotalTime>0</TotalTime>
  <ScaleCrop>false</ScaleCrop>
  <LinksUpToDate>false</LinksUpToDate>
  <CharactersWithSpaces>18098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2020-11-02T03:06:00Z</dcterms:created>
  <dc:creator>20200108</dc:creator>
  <cp:lastModifiedBy>江雪</cp:lastModifiedBy>
  <cp:lastPrinted>2020-12-07T06:55:00Z</cp:lastPrinted>
  <dcterms:modified xsi:type="dcterms:W3CDTF">2020-12-16T02:52:28Z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