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4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2025年廉江市庆祝“六·一”国际儿童节</w:t>
      </w:r>
    </w:p>
    <w:p w14:paraId="0B70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“童心绘出辉煌景，彩笔赋能百千万”</w:t>
      </w:r>
    </w:p>
    <w:p w14:paraId="52A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书画作品展征稿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活动方案</w:t>
      </w:r>
    </w:p>
    <w:p w14:paraId="5B230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</w:p>
    <w:p w14:paraId="0F52B1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为全面贯彻落实党的二十大和党的二十届三中全会精神，深入学习践行习近平文化思想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贯彻落实习近平总书记关于文艺工作重要讲话精神，传承中华民族优秀传统文化，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增强文化自信，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进一步推动我市学校美育工作与“三个习惯”养成教育的融合发展，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促进中小学生德、智、体、美、劳全面发展，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广大中小学生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提供展示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机会与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平台，在“六一”国际儿童节来临之际，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我市决定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组织举办庆祝202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年“六一”国际儿童节“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童心绘出辉煌景，彩笔赋能百千万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”书画作品展。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通过本次活动，持续赋能</w:t>
      </w:r>
      <w:r>
        <w:rPr>
          <w:rFonts w:hint="eastAsia" w:ascii="仿宋_GB2312" w:eastAsia="仿宋_GB2312"/>
          <w:color w:val="000000"/>
          <w:sz w:val="32"/>
          <w:szCs w:val="32"/>
        </w:rPr>
        <w:t>“百县千镇万村高质量发展工程”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，促进廉江市群众文化艺术和学校艺术教育事业繁荣发展。</w:t>
      </w:r>
    </w:p>
    <w:p w14:paraId="78CDA0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一、活动安排</w:t>
      </w:r>
    </w:p>
    <w:p w14:paraId="2661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1.活动主题：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庆祝2025年“六·一”国际儿童节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童心绘出辉煌景，彩笔赋能百千万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廉江市青少年儿童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书画作品展</w:t>
      </w:r>
    </w:p>
    <w:p w14:paraId="4610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2.主办单位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：廉江市文化广电旅游体育局</w:t>
      </w:r>
    </w:p>
    <w:p w14:paraId="335F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 xml:space="preserve">    廉江市教育局</w:t>
      </w:r>
    </w:p>
    <w:p w14:paraId="4AC5A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3.承办单位：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廉江市文化馆</w:t>
      </w:r>
    </w:p>
    <w:p w14:paraId="0833D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4.活动地点：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廉江市文化馆</w:t>
      </w:r>
    </w:p>
    <w:p w14:paraId="571B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5.活动时间：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2025年5月中旬—6月中旬</w:t>
      </w:r>
    </w:p>
    <w:p w14:paraId="3F01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6.征稿时间：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即日起至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2025年5月23日</w:t>
      </w:r>
    </w:p>
    <w:p w14:paraId="3308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7.展览时间：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2025年5月30日—6月15日</w:t>
      </w:r>
    </w:p>
    <w:p w14:paraId="692839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二、作品征集及投稿方式</w:t>
      </w:r>
    </w:p>
    <w:p w14:paraId="2BFEE1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1.征稿内容：</w:t>
      </w:r>
    </w:p>
    <w:p w14:paraId="3DF7ED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美术类（国画、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版画、</w:t>
      </w:r>
      <w:r>
        <w:rPr>
          <w:rFonts w:hint="eastAsia" w:ascii="仿宋_GB2312" w:eastAsia="仿宋_GB2312"/>
          <w:color w:val="000000"/>
          <w:sz w:val="32"/>
          <w:szCs w:val="32"/>
        </w:rPr>
        <w:t>水彩、水粉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、创意画</w:t>
      </w:r>
      <w:r>
        <w:rPr>
          <w:rFonts w:hint="eastAsia" w:ascii="仿宋_GB2312" w:eastAsia="仿宋_GB2312"/>
          <w:color w:val="000000"/>
          <w:sz w:val="32"/>
          <w:szCs w:val="32"/>
        </w:rPr>
        <w:t>、素描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手工</w:t>
      </w:r>
      <w:r>
        <w:rPr>
          <w:rFonts w:hint="eastAsia" w:ascii="仿宋_GB2312" w:eastAsia="仿宋_GB2312"/>
          <w:color w:val="000000"/>
          <w:sz w:val="32"/>
          <w:szCs w:val="32"/>
        </w:rPr>
        <w:t>等）</w:t>
      </w:r>
    </w:p>
    <w:p w14:paraId="4757FB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书法类（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硬笔书法、</w:t>
      </w:r>
      <w:r>
        <w:rPr>
          <w:rFonts w:hint="eastAsia" w:ascii="仿宋_GB2312" w:eastAsia="仿宋_GB2312"/>
          <w:color w:val="000000"/>
          <w:sz w:val="32"/>
          <w:szCs w:val="32"/>
        </w:rPr>
        <w:t>毛笔书法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篆刻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 w14:paraId="2028AC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2.征稿对象：</w:t>
      </w:r>
    </w:p>
    <w:p w14:paraId="7F3A0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各镇（街）发动辖区内16周岁以下的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少年儿童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积极</w:t>
      </w:r>
      <w:r>
        <w:rPr>
          <w:rFonts w:hint="eastAsia" w:ascii="仿宋_GB2312" w:eastAsia="仿宋_GB2312"/>
          <w:color w:val="000000"/>
          <w:sz w:val="32"/>
          <w:szCs w:val="32"/>
        </w:rPr>
        <w:t>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包括中小学生和幼儿园小朋友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0FCED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bidi="ar"/>
        </w:rPr>
        <w:t>作品征集报送截止时间：</w:t>
      </w:r>
    </w:p>
    <w:p w14:paraId="3A5D6B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征稿从</w:t>
      </w:r>
      <w:r>
        <w:rPr>
          <w:rFonts w:hint="eastAsia" w:ascii="仿宋_GB2312" w:eastAsia="仿宋_GB2312"/>
          <w:color w:val="auto"/>
          <w:sz w:val="32"/>
          <w:szCs w:val="32"/>
        </w:rPr>
        <w:t>即日起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日截止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迟报不予受理。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符合要求的</w:t>
      </w:r>
      <w:r>
        <w:rPr>
          <w:rFonts w:hint="eastAsia" w:ascii="仿宋_GB2312" w:eastAsia="仿宋_GB2312"/>
          <w:color w:val="000000"/>
          <w:sz w:val="32"/>
          <w:szCs w:val="32"/>
        </w:rPr>
        <w:t>征集作品由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各单位统一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选</w:t>
      </w:r>
      <w:r>
        <w:rPr>
          <w:rFonts w:hint="eastAsia" w:ascii="仿宋_GB2312" w:eastAsia="仿宋_GB2312"/>
          <w:color w:val="000000"/>
          <w:sz w:val="32"/>
          <w:szCs w:val="32"/>
        </w:rPr>
        <w:t>送到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廉江市文化馆。</w:t>
      </w:r>
      <w:r>
        <w:rPr>
          <w:rFonts w:hint="eastAsia" w:ascii="仿宋_GB2312" w:eastAsia="仿宋_GB2312"/>
          <w:color w:val="000000"/>
          <w:sz w:val="32"/>
          <w:szCs w:val="32"/>
        </w:rPr>
        <w:t>参评作品的文字资料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按表格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详见附件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要求填写并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_GB2312" w:eastAsia="仿宋_GB2312"/>
          <w:color w:val="000000"/>
          <w:sz w:val="32"/>
          <w:szCs w:val="32"/>
        </w:rPr>
        <w:t>交纸质版一式2份和电子版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发送至电子邮箱：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1561735525@qq.com。</w:t>
      </w:r>
    </w:p>
    <w:p w14:paraId="73BFF7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收件</w:t>
      </w:r>
      <w:r>
        <w:rPr>
          <w:rFonts w:hint="eastAsia" w:ascii="仿宋_GB2312" w:eastAsia="仿宋_GB2312"/>
          <w:color w:val="000000"/>
          <w:sz w:val="32"/>
          <w:szCs w:val="32"/>
        </w:rPr>
        <w:t>地址：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廉江市文化馆</w:t>
      </w:r>
    </w:p>
    <w:p w14:paraId="62A90D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廉江市文化馆</w:t>
      </w:r>
      <w:r>
        <w:rPr>
          <w:rFonts w:hint="eastAsia" w:ascii="仿宋_GB2312" w:eastAsia="仿宋_GB2312"/>
          <w:color w:val="000000"/>
          <w:sz w:val="32"/>
          <w:szCs w:val="32"/>
        </w:rPr>
        <w:t>联系人：</w:t>
      </w:r>
    </w:p>
    <w:p w14:paraId="26AC50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周树勇（13809738200）</w:t>
      </w:r>
    </w:p>
    <w:p w14:paraId="4154C0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吕雯蔚（15816083629）</w:t>
      </w:r>
    </w:p>
    <w:p w14:paraId="13DE86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陈丹红（13692319436）</w:t>
      </w:r>
    </w:p>
    <w:p w14:paraId="349E26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三、参赛要求</w:t>
      </w:r>
    </w:p>
    <w:p w14:paraId="444692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作品要求：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分组征集，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其中13至16岁为甲组，7至12岁为乙组，6岁以下为丙组。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作品必须为作者原创，</w:t>
      </w:r>
      <w:r>
        <w:rPr>
          <w:rFonts w:hint="eastAsia" w:ascii="仿宋_GB2312" w:eastAsia="仿宋_GB2312"/>
          <w:color w:val="000000"/>
          <w:sz w:val="32"/>
          <w:szCs w:val="32"/>
        </w:rPr>
        <w:t>坚持童真、童趣、艺术精湛、制作精良相统一的原则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充分发挥儿童的想象力、创造力，内容积极向上，尽情表现人与自然的和谐之美，热情讴歌新时代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中国的美好生活，积极展示廉江本土特色文化，大力弘扬我市少年儿童新风尚。</w:t>
      </w:r>
    </w:p>
    <w:p w14:paraId="2DB65A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2.每件参</w:t>
      </w:r>
      <w:r>
        <w:rPr>
          <w:rFonts w:hint="eastAsia" w:ascii="仿宋_GB2312" w:eastAsia="仿宋_GB2312"/>
          <w:color w:val="000000"/>
          <w:sz w:val="32"/>
          <w:szCs w:val="32"/>
        </w:rPr>
        <w:t>赛作品需用正楷字体填写“作品参赛卡”（注明作品名称、作者姓名、年龄、指导老师、单位及联系人电话等资料），字体要清楚整齐统一贴牢固在作品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背</w:t>
      </w:r>
      <w:r>
        <w:rPr>
          <w:rFonts w:hint="eastAsia" w:ascii="仿宋_GB2312" w:eastAsia="仿宋_GB2312"/>
          <w:color w:val="000000"/>
          <w:sz w:val="32"/>
          <w:szCs w:val="32"/>
        </w:rPr>
        <w:t>面右下角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且每张作品</w:t>
      </w:r>
      <w:r>
        <w:rPr>
          <w:rFonts w:hint="eastAsia" w:ascii="仿宋_GB2312" w:eastAsia="仿宋_GB2312"/>
          <w:color w:val="000000"/>
          <w:sz w:val="32"/>
          <w:szCs w:val="32"/>
        </w:rPr>
        <w:t>单独填报参赛报名表（附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2）。</w:t>
      </w:r>
    </w:p>
    <w:p w14:paraId="6632F0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.同一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作者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可以投书画、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手工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作品各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011E1F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4.作</w:t>
      </w:r>
      <w:r>
        <w:rPr>
          <w:rFonts w:hint="eastAsia" w:ascii="仿宋_GB2312" w:eastAsia="仿宋_GB2312"/>
          <w:color w:val="000000"/>
          <w:sz w:val="32"/>
          <w:szCs w:val="32"/>
        </w:rPr>
        <w:t>品规格：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作品形式、材料不限。</w:t>
      </w:r>
    </w:p>
    <w:p w14:paraId="55E319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美术作品最大不超过4开画纸，最小不小于8开；国画作品不超过6尺对开；手工（含雕塑类、纸艺类、编织类、绣艺类、铁艺类、漆艺类）作品规格：单件或组合均可，作品外形最大尺寸长宽高不超过80CM。</w:t>
      </w:r>
    </w:p>
    <w:p w14:paraId="3374C7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书法作品不超过6尺对开，不小于4尺对开，书法字体不限；篆书、草书及篆刻均要标明释文；篆刻作品要求4—10方，印蜕8枚、边款两枚以上，自行设计印屏，统一四尺半开条幅。</w:t>
      </w:r>
    </w:p>
    <w:p w14:paraId="0BC4EA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所有作品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不符合尺寸要求者不予评选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，所有作品均不用装裱。</w:t>
      </w:r>
    </w:p>
    <w:p w14:paraId="2BDC9A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四、评选和展览方式</w:t>
      </w:r>
    </w:p>
    <w:p w14:paraId="0564AE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  <w:t>1.初评：</w:t>
      </w:r>
    </w:p>
    <w:p w14:paraId="365A04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作品先由各镇（街道）宣教文旅和数据事务站（或文旅和数据事务站）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于5月22日前组织完成初评，各单位按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以下名额择优选送美术类和书法类作品。</w:t>
      </w:r>
    </w:p>
    <w:p w14:paraId="00E661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美术类：</w:t>
      </w:r>
    </w:p>
    <w:p w14:paraId="41B6C7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选送25件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的单位：罗州街道、城南街道；</w:t>
      </w:r>
    </w:p>
    <w:p w14:paraId="17D28B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选送20件的单位：城北街道、安铺镇、石城镇、塘蓬镇、吉水镇；</w:t>
      </w:r>
    </w:p>
    <w:p w14:paraId="2A499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选送15件的单位：石岭镇、石角镇、河唇镇、良垌镇、营仔镇、车板镇、高桥镇、和寮镇、长山镇、横山镇、新民镇、雅塘镇、青平镇、石颈镇。</w:t>
      </w:r>
    </w:p>
    <w:p w14:paraId="4C70FB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书法类：</w:t>
      </w:r>
    </w:p>
    <w:p w14:paraId="0D9FD9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选送10件的单位：罗州街道、城南街道、城北街道、安铺镇；</w:t>
      </w:r>
    </w:p>
    <w:p w14:paraId="2FC7DE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选送7件的单位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：石城镇、塘蓬镇、吉水镇、石岭镇、石角镇、河唇镇、良垌镇、营仔镇、车板镇、高桥镇、和寮镇、长山镇、横山镇、新民镇、雅塘镇、青平镇、石颈镇。</w:t>
      </w:r>
    </w:p>
    <w:p w14:paraId="103382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  <w:t>2.复评：</w:t>
      </w:r>
    </w:p>
    <w:p w14:paraId="5BE4FF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组织专家复评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，评奖数量分别为：</w:t>
      </w:r>
    </w:p>
    <w:p w14:paraId="5A4930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美术类：</w:t>
      </w:r>
    </w:p>
    <w:p w14:paraId="0CD6AA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甲组：一等奖4件，二等奖10件，三等奖16件；</w:t>
      </w:r>
    </w:p>
    <w:p w14:paraId="5BC914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乙组：一等奖6件，二等奖12件，三等奖20件；</w:t>
      </w:r>
    </w:p>
    <w:p w14:paraId="03BAC8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丙组：一等奖4件，二等奖10件，三等奖15件。</w:t>
      </w:r>
    </w:p>
    <w:p w14:paraId="57C743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优秀奖分别为20件、40件、20件，入展作品若干。</w:t>
      </w:r>
    </w:p>
    <w:p w14:paraId="36A121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书法类：</w:t>
      </w:r>
    </w:p>
    <w:p w14:paraId="0AE8E3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甲组：一等奖3件，二等奖6件，三等奖12件；</w:t>
      </w:r>
    </w:p>
    <w:p w14:paraId="405A0C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乙组：一等奖5件，二等奖9件，三等奖18件；</w:t>
      </w:r>
    </w:p>
    <w:p w14:paraId="4CF202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丙组：一等奖1件，二等奖3件，三等奖6件。</w:t>
      </w:r>
    </w:p>
    <w:p w14:paraId="6F9EFD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优秀奖分别为10件、20件、10件，入展作品若干。</w:t>
      </w:r>
    </w:p>
    <w:p w14:paraId="261C3E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根据实际情况评出若干优秀指导老师、优秀组织单位。</w:t>
      </w:r>
    </w:p>
    <w:p w14:paraId="20A0B3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0"/>
          <w:sz w:val="32"/>
          <w:szCs w:val="32"/>
          <w:lang w:val="en-US" w:eastAsia="zh-CN" w:bidi="ar"/>
        </w:rPr>
        <w:t>3.展览：</w:t>
      </w:r>
    </w:p>
    <w:p w14:paraId="1F8195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所有获奖作品拟于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日在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廉江市文化馆</w:t>
      </w:r>
      <w:r>
        <w:rPr>
          <w:rFonts w:hint="eastAsia" w:ascii="仿宋_GB2312" w:eastAsia="仿宋_GB2312"/>
          <w:color w:val="000000"/>
          <w:sz w:val="32"/>
          <w:szCs w:val="32"/>
        </w:rPr>
        <w:t>展出。</w:t>
      </w:r>
    </w:p>
    <w:p w14:paraId="218012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五、奖项设置</w:t>
      </w:r>
    </w:p>
    <w:p w14:paraId="6E046A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本次征集分作品奖、辅导奖和组织奖三项内容。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各奖项类别评选具体数量按第四项执行，依据实际作品数量和质量可能稍有调整。获得三等奖以上的作者、优秀辅导老师、优秀组织单位颁发荣誉证书。</w:t>
      </w:r>
    </w:p>
    <w:p w14:paraId="3A71B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学生获奖证书注明辅导老师。</w:t>
      </w:r>
    </w:p>
    <w:p w14:paraId="733E1E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六、作品版权</w:t>
      </w:r>
    </w:p>
    <w:p w14:paraId="049E4D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该活动属于公益性质，不收取任何费用。所有参赛入选作品一律不予以退还，大赛主办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</w:t>
      </w:r>
      <w:r>
        <w:rPr>
          <w:rFonts w:hint="eastAsia" w:ascii="仿宋_GB2312" w:eastAsia="仿宋_GB2312"/>
          <w:color w:val="000000"/>
          <w:sz w:val="32"/>
          <w:szCs w:val="32"/>
        </w:rPr>
        <w:t>保留对本方案解释及修订大赛细则的权利，对作品有展览、研究、拍摄、录像、宣传、出版发行及收藏的权利。</w:t>
      </w:r>
    </w:p>
    <w:p w14:paraId="25C78F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若发现涉嫌抄袭或侵犯他人著作权的行为，一律取消参评资格，如涉及版权纠纷，由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参评</w:t>
      </w:r>
      <w:r>
        <w:rPr>
          <w:rFonts w:hint="eastAsia" w:ascii="仿宋_GB2312" w:eastAsia="仿宋_GB2312"/>
          <w:color w:val="000000"/>
          <w:sz w:val="32"/>
          <w:szCs w:val="32"/>
        </w:rPr>
        <w:t>者负责。</w:t>
      </w:r>
    </w:p>
    <w:p w14:paraId="3A04CE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EF9D3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附件：1.2025年廉江市庆祝“六·一”国际儿童节少儿书画作品展征稿活动汇总表</w:t>
      </w:r>
    </w:p>
    <w:p w14:paraId="05AEA7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2.2025年廉江市庆祝“六·一”国际儿童节少儿书画作品展征稿活动报名表</w:t>
      </w:r>
    </w:p>
    <w:p w14:paraId="3B566F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3.作品参赛卡</w:t>
      </w:r>
    </w:p>
    <w:p w14:paraId="60C55B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674B5C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0871F0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 w14:paraId="765B0F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 w14:paraId="154008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 w14:paraId="0D273A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 w14:paraId="6F4530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 w14:paraId="60758C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 w14:paraId="10CF6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br w:type="page"/>
      </w:r>
    </w:p>
    <w:p w14:paraId="4F9C00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3C8901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04381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2025年廉江市庆祝“六·一”国际儿童节少儿书画作品展征稿活动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汇总表</w:t>
      </w:r>
    </w:p>
    <w:tbl>
      <w:tblPr>
        <w:tblStyle w:val="4"/>
        <w:tblpPr w:leftFromText="180" w:rightFromText="180" w:vertAnchor="text" w:horzAnchor="page" w:tblpX="1350" w:tblpY="553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633"/>
        <w:gridCol w:w="922"/>
        <w:gridCol w:w="2037"/>
        <w:gridCol w:w="1400"/>
        <w:gridCol w:w="1172"/>
      </w:tblGrid>
      <w:tr w14:paraId="48C0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48" w:type="dxa"/>
            <w:noWrap w:val="0"/>
            <w:vAlign w:val="center"/>
          </w:tcPr>
          <w:p w14:paraId="363798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33" w:type="dxa"/>
            <w:noWrap w:val="0"/>
            <w:vAlign w:val="center"/>
          </w:tcPr>
          <w:p w14:paraId="371ED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选送单位</w:t>
            </w:r>
          </w:p>
        </w:tc>
        <w:tc>
          <w:tcPr>
            <w:tcW w:w="922" w:type="dxa"/>
            <w:noWrap w:val="0"/>
            <w:vAlign w:val="center"/>
          </w:tcPr>
          <w:p w14:paraId="746BD3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作品类别</w:t>
            </w:r>
          </w:p>
        </w:tc>
        <w:tc>
          <w:tcPr>
            <w:tcW w:w="2037" w:type="dxa"/>
            <w:noWrap w:val="0"/>
            <w:vAlign w:val="center"/>
          </w:tcPr>
          <w:p w14:paraId="20C360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 w14:paraId="3382D3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总件数</w:t>
            </w:r>
          </w:p>
        </w:tc>
        <w:tc>
          <w:tcPr>
            <w:tcW w:w="1172" w:type="dxa"/>
            <w:noWrap w:val="0"/>
            <w:vAlign w:val="center"/>
          </w:tcPr>
          <w:p w14:paraId="1F83A9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249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70574D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570EF1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6DBCED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265EA5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51E6AF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3D3B63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9AE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2B90FB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566959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67C082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B9BFB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19965E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6B81A2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768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3F897A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42BE6A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260600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27D5BB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22BD61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4BC7D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18CC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5BEB5E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40971D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4B8C80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0B7B4A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1275BF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0C773F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3A9C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2E8AED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48B8E0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204440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8F4FA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131EA7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4A69E7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188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55D93D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6FD74E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7FCE24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17CB26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50FC19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149F23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195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23403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272A97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721E51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77D6B1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60B5EE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7895B4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682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7E1841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51A74A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1489EC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4775D5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343DA0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493D17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152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8" w:type="dxa"/>
            <w:noWrap w:val="0"/>
            <w:vAlign w:val="top"/>
          </w:tcPr>
          <w:p w14:paraId="0332A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top"/>
          </w:tcPr>
          <w:p w14:paraId="14360D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top"/>
          </w:tcPr>
          <w:p w14:paraId="6F7A74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705E4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610905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5E8819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79DA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注：此表由镇（街道）填写。</w:t>
      </w:r>
    </w:p>
    <w:p w14:paraId="79433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5FDC0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6E6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2025年廉江市庆祝“六·一”国际儿童节少儿书画作品展征稿活动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报名表</w:t>
      </w:r>
    </w:p>
    <w:p w14:paraId="3D37F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9" w:rightChars="-447"/>
        <w:rPr>
          <w:rFonts w:hint="eastAsia" w:ascii="CESI仿宋-GB2312" w:hAnsi="CESI仿宋-GB2312" w:eastAsia="CESI仿宋-GB2312" w:cs="CESI仿宋-GB2312"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Cs/>
          <w:sz w:val="24"/>
          <w:szCs w:val="24"/>
        </w:rPr>
        <w:t>报送单位</w:t>
      </w:r>
      <w:r>
        <w:rPr>
          <w:rFonts w:hint="eastAsia" w:ascii="CESI仿宋-GB2312" w:hAnsi="CESI仿宋-GB2312" w:eastAsia="CESI仿宋-GB2312" w:cs="CESI仿宋-GB2312"/>
          <w:bCs/>
          <w:sz w:val="24"/>
          <w:szCs w:val="24"/>
          <w:u w:val="single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bCs/>
          <w:sz w:val="24"/>
          <w:szCs w:val="24"/>
        </w:rPr>
        <w:t>（盖章）</w:t>
      </w:r>
    </w:p>
    <w:tbl>
      <w:tblPr>
        <w:tblStyle w:val="3"/>
        <w:tblW w:w="9253" w:type="dxa"/>
        <w:tblInd w:w="-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1410"/>
        <w:gridCol w:w="1564"/>
        <w:gridCol w:w="1472"/>
        <w:gridCol w:w="981"/>
        <w:gridCol w:w="2293"/>
      </w:tblGrid>
      <w:tr w14:paraId="10E28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F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B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出生</w:t>
            </w:r>
          </w:p>
          <w:p w14:paraId="6921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C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2D554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报送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单位</w:t>
            </w:r>
          </w:p>
          <w:p w14:paraId="77657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（学校）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0F2A4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辅导老师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（姓名、单位）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7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3A585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E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22EEF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3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2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0AA7F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作品形式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3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  <w:tr w14:paraId="6BBFC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3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3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作品简介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（包括书体、画种、尺寸、内容等，150字内）</w:t>
            </w:r>
          </w:p>
          <w:p w14:paraId="64631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篆书、篆刻要标明释文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0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</w:rPr>
            </w:pPr>
          </w:p>
        </w:tc>
      </w:tr>
    </w:tbl>
    <w:p w14:paraId="45866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19688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404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作品参赛卡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5913"/>
      </w:tblGrid>
      <w:tr w14:paraId="19D7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1592D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913" w:type="dxa"/>
            <w:noWrap w:val="0"/>
            <w:vAlign w:val="center"/>
          </w:tcPr>
          <w:p w14:paraId="40D5F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D77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1D243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5913" w:type="dxa"/>
            <w:noWrap w:val="0"/>
            <w:vAlign w:val="center"/>
          </w:tcPr>
          <w:p w14:paraId="5A4E9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654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75E96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913" w:type="dxa"/>
            <w:noWrap w:val="0"/>
            <w:vAlign w:val="center"/>
          </w:tcPr>
          <w:p w14:paraId="56702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B9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6006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5913" w:type="dxa"/>
            <w:noWrap w:val="0"/>
            <w:vAlign w:val="center"/>
          </w:tcPr>
          <w:p w14:paraId="3CF42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5A8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03E34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指导老师、联系电话</w:t>
            </w:r>
          </w:p>
        </w:tc>
        <w:tc>
          <w:tcPr>
            <w:tcW w:w="5913" w:type="dxa"/>
            <w:noWrap w:val="0"/>
            <w:vAlign w:val="center"/>
          </w:tcPr>
          <w:p w14:paraId="7C24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BA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5BAA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选送单位</w:t>
            </w:r>
          </w:p>
        </w:tc>
        <w:tc>
          <w:tcPr>
            <w:tcW w:w="5913" w:type="dxa"/>
            <w:noWrap w:val="0"/>
            <w:vAlign w:val="center"/>
          </w:tcPr>
          <w:p w14:paraId="14BD1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0B4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758D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5913" w:type="dxa"/>
            <w:noWrap w:val="0"/>
            <w:vAlign w:val="center"/>
          </w:tcPr>
          <w:p w14:paraId="5B761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7BC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54" w:type="dxa"/>
            <w:noWrap w:val="0"/>
            <w:vAlign w:val="center"/>
          </w:tcPr>
          <w:p w14:paraId="03D48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913" w:type="dxa"/>
            <w:noWrap w:val="0"/>
            <w:vAlign w:val="center"/>
          </w:tcPr>
          <w:p w14:paraId="5BEC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0E37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注：作品标签，贴作品背面右下角</w:t>
      </w:r>
    </w:p>
    <w:p w14:paraId="0156D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jJmOGI5NzllZGMwZTc1OTBkODY4NTZmOGFjNzQifQ=="/>
    <w:docVar w:name="KSO_WPS_MARK_KEY" w:val="d5a8324c-ba6b-4061-baf6-73b5f5fa2f7e"/>
  </w:docVars>
  <w:rsids>
    <w:rsidRoot w:val="7CC0435C"/>
    <w:rsid w:val="00786EFC"/>
    <w:rsid w:val="00D27F63"/>
    <w:rsid w:val="047D1717"/>
    <w:rsid w:val="0594165F"/>
    <w:rsid w:val="060131C6"/>
    <w:rsid w:val="071B549D"/>
    <w:rsid w:val="073462F1"/>
    <w:rsid w:val="07EE6511"/>
    <w:rsid w:val="080E209C"/>
    <w:rsid w:val="083D4E69"/>
    <w:rsid w:val="08576DD5"/>
    <w:rsid w:val="08D21C83"/>
    <w:rsid w:val="08E73603"/>
    <w:rsid w:val="0A9228CA"/>
    <w:rsid w:val="0C0270CA"/>
    <w:rsid w:val="0C4A6383"/>
    <w:rsid w:val="0DDF1E10"/>
    <w:rsid w:val="110E2C9F"/>
    <w:rsid w:val="12C72C12"/>
    <w:rsid w:val="14154BA7"/>
    <w:rsid w:val="157C0CAA"/>
    <w:rsid w:val="15B5333A"/>
    <w:rsid w:val="1699226A"/>
    <w:rsid w:val="1B1B0CD1"/>
    <w:rsid w:val="1B6A203B"/>
    <w:rsid w:val="1C456829"/>
    <w:rsid w:val="1F9A2D26"/>
    <w:rsid w:val="214831CD"/>
    <w:rsid w:val="225C2CCC"/>
    <w:rsid w:val="245E07C6"/>
    <w:rsid w:val="25972AEB"/>
    <w:rsid w:val="27045773"/>
    <w:rsid w:val="285476BF"/>
    <w:rsid w:val="28E05B40"/>
    <w:rsid w:val="28EC3768"/>
    <w:rsid w:val="2A682472"/>
    <w:rsid w:val="2C370C0C"/>
    <w:rsid w:val="2C4D464E"/>
    <w:rsid w:val="2F113904"/>
    <w:rsid w:val="2F1C0355"/>
    <w:rsid w:val="30EF6EDC"/>
    <w:rsid w:val="31B268FA"/>
    <w:rsid w:val="31CF4DAD"/>
    <w:rsid w:val="34FB0DCA"/>
    <w:rsid w:val="35D36299"/>
    <w:rsid w:val="3636543E"/>
    <w:rsid w:val="37026AE3"/>
    <w:rsid w:val="38036A1D"/>
    <w:rsid w:val="3B5C7E87"/>
    <w:rsid w:val="3B7D0ACF"/>
    <w:rsid w:val="3D0A09CF"/>
    <w:rsid w:val="3E490250"/>
    <w:rsid w:val="3F14769B"/>
    <w:rsid w:val="407C31F2"/>
    <w:rsid w:val="409316FF"/>
    <w:rsid w:val="41881A54"/>
    <w:rsid w:val="41972C3C"/>
    <w:rsid w:val="45195E72"/>
    <w:rsid w:val="45957DF1"/>
    <w:rsid w:val="494A3CFA"/>
    <w:rsid w:val="4A0B679C"/>
    <w:rsid w:val="4B7C61E8"/>
    <w:rsid w:val="4D680D9C"/>
    <w:rsid w:val="4D6E11CA"/>
    <w:rsid w:val="4EA622DF"/>
    <w:rsid w:val="5149325D"/>
    <w:rsid w:val="51ED666D"/>
    <w:rsid w:val="52541547"/>
    <w:rsid w:val="53782D77"/>
    <w:rsid w:val="53FA2C5F"/>
    <w:rsid w:val="54CA4860"/>
    <w:rsid w:val="55FC3E77"/>
    <w:rsid w:val="56D1113A"/>
    <w:rsid w:val="57722B09"/>
    <w:rsid w:val="57BD0D84"/>
    <w:rsid w:val="5876214C"/>
    <w:rsid w:val="588C34A6"/>
    <w:rsid w:val="59214F77"/>
    <w:rsid w:val="5A724B29"/>
    <w:rsid w:val="5AF75321"/>
    <w:rsid w:val="5BC817D4"/>
    <w:rsid w:val="5CE42072"/>
    <w:rsid w:val="5D485C5A"/>
    <w:rsid w:val="5E310ABF"/>
    <w:rsid w:val="5F0D526C"/>
    <w:rsid w:val="5F5941A9"/>
    <w:rsid w:val="5FEA2932"/>
    <w:rsid w:val="60C633C1"/>
    <w:rsid w:val="628B6838"/>
    <w:rsid w:val="62FE4DCA"/>
    <w:rsid w:val="63776A69"/>
    <w:rsid w:val="63841957"/>
    <w:rsid w:val="64331347"/>
    <w:rsid w:val="64E42046"/>
    <w:rsid w:val="650E18B1"/>
    <w:rsid w:val="65202952"/>
    <w:rsid w:val="66DA3D24"/>
    <w:rsid w:val="677C57A0"/>
    <w:rsid w:val="68F465CF"/>
    <w:rsid w:val="69330AC1"/>
    <w:rsid w:val="6AC17678"/>
    <w:rsid w:val="6C507F65"/>
    <w:rsid w:val="6DD35C96"/>
    <w:rsid w:val="6F39380E"/>
    <w:rsid w:val="6F626D9A"/>
    <w:rsid w:val="6FA67EF8"/>
    <w:rsid w:val="71F6087C"/>
    <w:rsid w:val="723F41D7"/>
    <w:rsid w:val="7406201B"/>
    <w:rsid w:val="74085625"/>
    <w:rsid w:val="74B97CA4"/>
    <w:rsid w:val="74FC1D14"/>
    <w:rsid w:val="75834F63"/>
    <w:rsid w:val="77942A2D"/>
    <w:rsid w:val="7AAD4830"/>
    <w:rsid w:val="7B6424BD"/>
    <w:rsid w:val="7BE87C22"/>
    <w:rsid w:val="7C3D45A8"/>
    <w:rsid w:val="7CC0435C"/>
    <w:rsid w:val="7EF37131"/>
    <w:rsid w:val="7FE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2302</Words>
  <Characters>2435</Characters>
  <Lines>0</Lines>
  <Paragraphs>0</Paragraphs>
  <TotalTime>36</TotalTime>
  <ScaleCrop>false</ScaleCrop>
  <LinksUpToDate>false</LinksUpToDate>
  <CharactersWithSpaces>2479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2024-04-24T08:22:00Z</dcterms:created>
  <dc:creator>Administrator</dc:creator>
  <cp:lastModifiedBy>赵佳玮</cp:lastModifiedBy>
  <cp:lastPrinted>2025-05-13T03:22:00Z</cp:lastPrinted>
  <dcterms:modified xsi:type="dcterms:W3CDTF">2025-05-14T00:43:18Z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7F4C63586E7C491680A4CA96955DD847_13</vt:lpwstr>
  </property>
  <property fmtid="{D5CDD505-2E9C-101B-9397-08002B2CF9AE}" pid="4" name="KSOTemplateDocerSaveRecord">
    <vt:lpwstr>eyJoZGlkIjoiNDYwMTg1MWFjMzQ4NGVlN2NhNmRkNzU1NjRkZjY4OGQiLCJ1c2VySWQiOiIyOTM3OTc1MzcifQ==</vt:lpwstr>
  </property>
</Properties>
</file>