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72" w:rsidRDefault="00CB6072" w:rsidP="00CB6072">
      <w:pPr>
        <w:ind w:firstLineChars="150" w:firstLine="31680"/>
        <w:jc w:val="center"/>
        <w:rPr>
          <w:rFonts w:ascii="方正小标宋简体" w:eastAsia="方正小标宋简体"/>
          <w:sz w:val="44"/>
          <w:szCs w:val="44"/>
        </w:rPr>
      </w:pPr>
    </w:p>
    <w:p w:rsidR="00CB6072" w:rsidRDefault="00CB6072" w:rsidP="00D743B5">
      <w:pPr>
        <w:ind w:firstLineChars="150" w:firstLine="660"/>
        <w:jc w:val="center"/>
        <w:rPr>
          <w:rFonts w:ascii="方正小标宋简体" w:eastAsia="方正小标宋简体"/>
          <w:sz w:val="44"/>
          <w:szCs w:val="44"/>
        </w:rPr>
      </w:pPr>
    </w:p>
    <w:p w:rsidR="00CB6072" w:rsidRDefault="00CB6072" w:rsidP="00D743B5">
      <w:pPr>
        <w:ind w:firstLineChars="150" w:firstLine="660"/>
        <w:jc w:val="center"/>
        <w:rPr>
          <w:rFonts w:ascii="方正小标宋简体" w:eastAsia="方正小标宋简体"/>
          <w:sz w:val="44"/>
          <w:szCs w:val="44"/>
        </w:rPr>
      </w:pPr>
    </w:p>
    <w:p w:rsidR="00CB6072" w:rsidRDefault="00CB6072" w:rsidP="00D743B5">
      <w:pPr>
        <w:ind w:firstLineChars="150" w:firstLine="660"/>
        <w:jc w:val="center"/>
        <w:rPr>
          <w:rFonts w:ascii="方正小标宋简体" w:eastAsia="方正小标宋简体"/>
          <w:sz w:val="44"/>
          <w:szCs w:val="44"/>
        </w:rPr>
      </w:pPr>
    </w:p>
    <w:p w:rsidR="00CB6072" w:rsidRDefault="00CB6072" w:rsidP="00D743B5">
      <w:pPr>
        <w:ind w:firstLineChars="150" w:firstLine="660"/>
        <w:jc w:val="center"/>
        <w:rPr>
          <w:rFonts w:ascii="方正小标宋简体" w:eastAsia="方正小标宋简体"/>
          <w:sz w:val="44"/>
          <w:szCs w:val="44"/>
        </w:rPr>
      </w:pPr>
      <w:bookmarkStart w:id="0" w:name="PO_title"/>
      <w:r>
        <w:rPr>
          <w:rFonts w:ascii="方正小标宋简体" w:eastAsia="方正小标宋简体"/>
          <w:sz w:val="44"/>
          <w:szCs w:val="44"/>
        </w:rPr>
        <w:t xml:space="preserve"> </w:t>
      </w:r>
      <w:permStart w:id="0" w:edGrp="everyone"/>
      <w:r>
        <w:rPr>
          <w:rFonts w:ascii="宋体" w:hAnsi="宋体" w:hint="eastAsia"/>
          <w:b/>
          <w:sz w:val="36"/>
          <w:szCs w:val="36"/>
        </w:rPr>
        <w:t>廉江市健康教育所</w:t>
      </w:r>
      <w:r>
        <w:rPr>
          <w:rFonts w:ascii="宋体" w:hAnsi="宋体"/>
          <w:b/>
          <w:sz w:val="36"/>
          <w:szCs w:val="36"/>
        </w:rPr>
        <w:t>2017</w:t>
      </w:r>
      <w:r>
        <w:rPr>
          <w:rFonts w:ascii="宋体" w:hAnsi="宋体" w:hint="eastAsia"/>
          <w:b/>
          <w:sz w:val="36"/>
          <w:szCs w:val="36"/>
        </w:rPr>
        <w:t>年部门决算公开</w:t>
      </w:r>
      <w:permEnd w:id="0"/>
    </w:p>
    <w:bookmarkEnd w:id="0"/>
    <w:p w:rsidR="00CB6072" w:rsidRDefault="00CB6072">
      <w:pPr>
        <w:ind w:left="420"/>
        <w:jc w:val="center"/>
        <w:rPr>
          <w:rFonts w:ascii="方正小标宋简体" w:eastAsia="方正小标宋简体"/>
          <w:sz w:val="44"/>
          <w:szCs w:val="44"/>
        </w:rPr>
        <w:sectPr w:rsidR="00CB6072">
          <w:footerReference w:type="even" r:id="rId7"/>
          <w:footerReference w:type="default" r:id="rId8"/>
          <w:pgSz w:w="11906" w:h="16838"/>
          <w:pgMar w:top="1440" w:right="1531" w:bottom="1440" w:left="1531" w:header="851" w:footer="992" w:gutter="0"/>
          <w:cols w:space="720"/>
          <w:docGrid w:type="lines" w:linePitch="312"/>
        </w:sectPr>
      </w:pPr>
    </w:p>
    <w:p w:rsidR="00CB6072" w:rsidRDefault="00CB6072">
      <w:pPr>
        <w:ind w:left="420"/>
        <w:jc w:val="center"/>
        <w:rPr>
          <w:rFonts w:ascii="黑体" w:eastAsia="黑体" w:hAnsi="宋体"/>
          <w:b/>
          <w:sz w:val="44"/>
          <w:szCs w:val="44"/>
        </w:rPr>
      </w:pPr>
      <w:r>
        <w:rPr>
          <w:rFonts w:ascii="黑体" w:eastAsia="黑体" w:hAnsi="宋体" w:hint="eastAsia"/>
          <w:b/>
          <w:sz w:val="44"/>
          <w:szCs w:val="44"/>
        </w:rPr>
        <w:lastRenderedPageBreak/>
        <w:t>目</w:t>
      </w:r>
      <w:r>
        <w:rPr>
          <w:rFonts w:ascii="黑体" w:eastAsia="黑体" w:hAnsi="宋体"/>
          <w:b/>
          <w:sz w:val="44"/>
          <w:szCs w:val="44"/>
        </w:rPr>
        <w:t xml:space="preserve">       </w:t>
      </w:r>
      <w:r>
        <w:rPr>
          <w:rFonts w:ascii="黑体" w:eastAsia="黑体" w:hAnsi="宋体" w:hint="eastAsia"/>
          <w:b/>
          <w:sz w:val="44"/>
          <w:szCs w:val="44"/>
        </w:rPr>
        <w:t>录</w:t>
      </w:r>
    </w:p>
    <w:p w:rsidR="00CB6072" w:rsidRDefault="00CB6072">
      <w:pPr>
        <w:jc w:val="center"/>
        <w:rPr>
          <w:rFonts w:ascii="仿宋_GB2312" w:eastAsia="仿宋_GB2312" w:hAnsi="宋体"/>
          <w:sz w:val="32"/>
          <w:szCs w:val="32"/>
        </w:rPr>
      </w:pPr>
    </w:p>
    <w:p w:rsidR="00CB6072" w:rsidRDefault="00CB6072" w:rsidP="00D743B5">
      <w:pPr>
        <w:spacing w:line="288" w:lineRule="auto"/>
        <w:ind w:firstLineChars="200" w:firstLine="723"/>
        <w:jc w:val="left"/>
        <w:outlineLvl w:val="0"/>
        <w:rPr>
          <w:rFonts w:ascii="宋体"/>
          <w:b/>
          <w:sz w:val="36"/>
          <w:szCs w:val="36"/>
        </w:rPr>
      </w:pPr>
      <w:r>
        <w:rPr>
          <w:rFonts w:ascii="宋体" w:hAnsi="宋体" w:hint="eastAsia"/>
          <w:b/>
          <w:sz w:val="36"/>
          <w:szCs w:val="36"/>
        </w:rPr>
        <w:t>第一部分</w:t>
      </w:r>
      <w:r>
        <w:rPr>
          <w:rFonts w:ascii="宋体" w:hAnsi="宋体"/>
          <w:b/>
          <w:sz w:val="36"/>
          <w:szCs w:val="36"/>
        </w:rPr>
        <w:t xml:space="preserve">   </w:t>
      </w:r>
      <w:bookmarkStart w:id="1" w:name="PO_dirDivName1"/>
      <w:r>
        <w:rPr>
          <w:rFonts w:ascii="宋体" w:hAnsi="宋体"/>
          <w:b/>
          <w:sz w:val="36"/>
          <w:szCs w:val="36"/>
        </w:rPr>
        <w:t xml:space="preserve"> </w:t>
      </w:r>
      <w:permStart w:id="1" w:edGrp="everyone"/>
      <w:r>
        <w:rPr>
          <w:rFonts w:ascii="宋体" w:hAnsi="宋体" w:hint="eastAsia"/>
          <w:b/>
          <w:sz w:val="36"/>
          <w:szCs w:val="36"/>
        </w:rPr>
        <w:t>廉江市健康教育所</w:t>
      </w:r>
      <w:permEnd w:id="1"/>
      <w:r>
        <w:rPr>
          <w:rFonts w:ascii="宋体" w:hAnsi="宋体"/>
          <w:b/>
          <w:sz w:val="36"/>
          <w:szCs w:val="36"/>
        </w:rPr>
        <w:t xml:space="preserve"> </w:t>
      </w:r>
      <w:bookmarkEnd w:id="1"/>
      <w:r>
        <w:rPr>
          <w:rFonts w:ascii="宋体" w:hAnsi="宋体" w:hint="eastAsia"/>
          <w:b/>
          <w:sz w:val="36"/>
          <w:szCs w:val="36"/>
        </w:rPr>
        <w:t>概况</w:t>
      </w:r>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一、部门主要职责</w:t>
      </w:r>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hint="eastAsia"/>
          <w:sz w:val="32"/>
          <w:szCs w:val="32"/>
        </w:rPr>
        <w:t>二、部门决算单位构成</w:t>
      </w:r>
    </w:p>
    <w:p w:rsidR="00CB6072" w:rsidRDefault="00CB6072" w:rsidP="00D743B5">
      <w:pPr>
        <w:spacing w:line="288" w:lineRule="auto"/>
        <w:ind w:firstLineChars="200" w:firstLine="723"/>
        <w:jc w:val="left"/>
        <w:outlineLvl w:val="0"/>
        <w:rPr>
          <w:rFonts w:ascii="宋体"/>
          <w:b/>
          <w:sz w:val="36"/>
          <w:szCs w:val="36"/>
        </w:rPr>
      </w:pPr>
      <w:r>
        <w:rPr>
          <w:rFonts w:ascii="宋体" w:hAnsi="宋体" w:hint="eastAsia"/>
          <w:b/>
          <w:sz w:val="36"/>
          <w:szCs w:val="36"/>
        </w:rPr>
        <w:t>第二部分</w:t>
      </w:r>
      <w:r>
        <w:rPr>
          <w:rFonts w:ascii="宋体" w:hAnsi="宋体"/>
          <w:b/>
          <w:sz w:val="36"/>
          <w:szCs w:val="36"/>
        </w:rPr>
        <w:t xml:space="preserve">   </w:t>
      </w:r>
      <w:bookmarkStart w:id="2" w:name="PO_dirDivNameYear1"/>
      <w:r>
        <w:rPr>
          <w:rFonts w:ascii="宋体" w:hAnsi="宋体"/>
          <w:b/>
          <w:sz w:val="36"/>
          <w:szCs w:val="36"/>
        </w:rPr>
        <w:t xml:space="preserve"> </w:t>
      </w:r>
      <w:permStart w:id="2" w:edGrp="everyone"/>
      <w:r>
        <w:rPr>
          <w:rFonts w:ascii="宋体" w:hAnsi="宋体" w:hint="eastAsia"/>
          <w:b/>
          <w:sz w:val="36"/>
          <w:szCs w:val="36"/>
        </w:rPr>
        <w:t>廉江市健康教育所</w:t>
      </w:r>
      <w:r>
        <w:rPr>
          <w:rFonts w:ascii="宋体" w:hAnsi="宋体"/>
          <w:b/>
          <w:sz w:val="36"/>
          <w:szCs w:val="36"/>
        </w:rPr>
        <w:t>2017</w:t>
      </w:r>
      <w:permEnd w:id="2"/>
      <w:r>
        <w:rPr>
          <w:rFonts w:ascii="宋体" w:hAnsi="宋体"/>
          <w:b/>
          <w:sz w:val="36"/>
          <w:szCs w:val="36"/>
        </w:rPr>
        <w:t xml:space="preserve"> </w:t>
      </w:r>
      <w:bookmarkEnd w:id="2"/>
      <w:r>
        <w:rPr>
          <w:rFonts w:ascii="宋体" w:hAnsi="宋体" w:hint="eastAsia"/>
          <w:b/>
          <w:sz w:val="36"/>
          <w:szCs w:val="36"/>
        </w:rPr>
        <w:t>年部门决算表</w:t>
      </w:r>
    </w:p>
    <w:p w:rsidR="00CB6072" w:rsidRDefault="00CB6072" w:rsidP="00D743B5">
      <w:pPr>
        <w:spacing w:line="288" w:lineRule="auto"/>
        <w:ind w:firstLineChars="200" w:firstLine="640"/>
        <w:jc w:val="left"/>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CB6072" w:rsidRDefault="00CB6072" w:rsidP="00D743B5">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CB6072" w:rsidRDefault="00CB6072" w:rsidP="00D743B5">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CB6072" w:rsidRDefault="00CB6072" w:rsidP="00D743B5">
      <w:pPr>
        <w:spacing w:line="288" w:lineRule="auto"/>
        <w:ind w:firstLineChars="200" w:firstLine="640"/>
        <w:jc w:val="left"/>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CB6072" w:rsidRDefault="00CB6072" w:rsidP="00D743B5">
      <w:pPr>
        <w:spacing w:line="288" w:lineRule="auto"/>
        <w:ind w:firstLineChars="200" w:firstLine="640"/>
        <w:jc w:val="left"/>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CB6072" w:rsidRDefault="00CB6072" w:rsidP="00D743B5">
      <w:pPr>
        <w:spacing w:line="288"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CB6072" w:rsidRDefault="00CB6072" w:rsidP="00D743B5">
      <w:pPr>
        <w:spacing w:line="288"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CB6072" w:rsidRDefault="00CB6072" w:rsidP="00D743B5">
      <w:pPr>
        <w:spacing w:line="288" w:lineRule="auto"/>
        <w:ind w:firstLineChars="200" w:firstLine="723"/>
        <w:jc w:val="left"/>
        <w:outlineLvl w:val="0"/>
        <w:rPr>
          <w:rFonts w:ascii="仿宋_GB2312" w:eastAsia="仿宋_GB2312"/>
          <w:b/>
          <w:sz w:val="32"/>
          <w:szCs w:val="32"/>
        </w:rPr>
      </w:pPr>
      <w:r>
        <w:rPr>
          <w:rFonts w:ascii="宋体" w:hAnsi="宋体" w:hint="eastAsia"/>
          <w:b/>
          <w:sz w:val="36"/>
          <w:szCs w:val="36"/>
        </w:rPr>
        <w:t>第三部分</w:t>
      </w:r>
      <w:r>
        <w:rPr>
          <w:rFonts w:ascii="宋体" w:hAnsi="宋体"/>
          <w:b/>
          <w:sz w:val="36"/>
          <w:szCs w:val="36"/>
        </w:rPr>
        <w:t xml:space="preserve">   </w:t>
      </w:r>
      <w:bookmarkStart w:id="3" w:name="PO_dirDivNameYear2"/>
      <w:r>
        <w:rPr>
          <w:rFonts w:ascii="宋体" w:hAnsi="宋体"/>
          <w:b/>
          <w:sz w:val="36"/>
          <w:szCs w:val="36"/>
        </w:rPr>
        <w:t xml:space="preserve"> </w:t>
      </w:r>
      <w:permStart w:id="3" w:edGrp="everyone"/>
      <w:r>
        <w:rPr>
          <w:rFonts w:ascii="宋体" w:hAnsi="宋体" w:hint="eastAsia"/>
          <w:b/>
          <w:sz w:val="36"/>
          <w:szCs w:val="36"/>
        </w:rPr>
        <w:t>廉江市健康教育所</w:t>
      </w:r>
      <w:r>
        <w:rPr>
          <w:rFonts w:ascii="宋体" w:hAnsi="宋体"/>
          <w:b/>
          <w:sz w:val="36"/>
          <w:szCs w:val="36"/>
        </w:rPr>
        <w:t>2017</w:t>
      </w:r>
      <w:permEnd w:id="3"/>
      <w:r>
        <w:rPr>
          <w:rFonts w:ascii="宋体" w:hAnsi="宋体"/>
          <w:b/>
          <w:sz w:val="36"/>
          <w:szCs w:val="36"/>
        </w:rPr>
        <w:t xml:space="preserve"> </w:t>
      </w:r>
      <w:bookmarkEnd w:id="3"/>
      <w:r>
        <w:rPr>
          <w:rFonts w:ascii="宋体" w:hAnsi="宋体" w:hint="eastAsia"/>
          <w:b/>
          <w:sz w:val="36"/>
          <w:szCs w:val="36"/>
        </w:rPr>
        <w:t>年部门决算情况说明</w:t>
      </w:r>
    </w:p>
    <w:p w:rsidR="00CB6072" w:rsidRDefault="00CB6072" w:rsidP="00D743B5">
      <w:pPr>
        <w:spacing w:line="288" w:lineRule="auto"/>
        <w:ind w:firstLineChars="200" w:firstLine="723"/>
        <w:jc w:val="left"/>
        <w:rPr>
          <w:rFonts w:ascii="宋体"/>
          <w:b/>
          <w:sz w:val="36"/>
          <w:szCs w:val="36"/>
        </w:rPr>
      </w:pPr>
      <w:r>
        <w:rPr>
          <w:rFonts w:ascii="宋体" w:hAnsi="宋体" w:hint="eastAsia"/>
          <w:b/>
          <w:sz w:val="36"/>
          <w:szCs w:val="36"/>
        </w:rPr>
        <w:t>第四部分</w:t>
      </w:r>
      <w:r>
        <w:rPr>
          <w:rFonts w:ascii="宋体" w:hAnsi="宋体"/>
          <w:b/>
          <w:sz w:val="36"/>
          <w:szCs w:val="36"/>
        </w:rPr>
        <w:t xml:space="preserve">  </w:t>
      </w:r>
      <w:r>
        <w:rPr>
          <w:rFonts w:ascii="宋体" w:hAnsi="宋体" w:hint="eastAsia"/>
          <w:b/>
          <w:sz w:val="36"/>
          <w:szCs w:val="36"/>
        </w:rPr>
        <w:t>名词解释</w:t>
      </w:r>
    </w:p>
    <w:p w:rsidR="00CB6072" w:rsidRDefault="00CB6072" w:rsidP="00D743B5">
      <w:pPr>
        <w:spacing w:line="288" w:lineRule="auto"/>
        <w:ind w:firstLineChars="200" w:firstLine="640"/>
        <w:jc w:val="center"/>
        <w:outlineLvl w:val="0"/>
        <w:rPr>
          <w:rFonts w:ascii="仿宋_GB2312" w:eastAsia="仿宋_GB2312"/>
          <w:b/>
          <w:sz w:val="32"/>
          <w:szCs w:val="32"/>
        </w:rPr>
      </w:pPr>
      <w:r>
        <w:rPr>
          <w:rFonts w:ascii="仿宋_GB2312" w:eastAsia="仿宋_GB2312"/>
          <w:b/>
          <w:sz w:val="32"/>
          <w:szCs w:val="32"/>
        </w:rPr>
        <w:br w:type="page"/>
      </w:r>
      <w:r>
        <w:rPr>
          <w:rFonts w:ascii="宋体" w:hAnsi="宋体" w:hint="eastAsia"/>
          <w:b/>
          <w:sz w:val="36"/>
          <w:szCs w:val="36"/>
        </w:rPr>
        <w:lastRenderedPageBreak/>
        <w:t>第一部分</w:t>
      </w:r>
      <w:r>
        <w:rPr>
          <w:rFonts w:ascii="宋体" w:hAnsi="宋体"/>
          <w:b/>
          <w:sz w:val="36"/>
          <w:szCs w:val="36"/>
        </w:rPr>
        <w:t xml:space="preserve">   </w:t>
      </w:r>
      <w:bookmarkStart w:id="4" w:name="PO_part1DivName1"/>
      <w:r>
        <w:rPr>
          <w:rFonts w:ascii="宋体" w:hAnsi="宋体"/>
          <w:b/>
          <w:sz w:val="36"/>
          <w:szCs w:val="36"/>
        </w:rPr>
        <w:t xml:space="preserve"> </w:t>
      </w:r>
      <w:permStart w:id="4" w:edGrp="everyone"/>
      <w:r>
        <w:rPr>
          <w:rFonts w:ascii="宋体" w:hAnsi="宋体" w:hint="eastAsia"/>
          <w:b/>
          <w:sz w:val="36"/>
          <w:szCs w:val="36"/>
        </w:rPr>
        <w:t>廉江市健康教育所</w:t>
      </w:r>
      <w:permEnd w:id="4"/>
      <w:r>
        <w:rPr>
          <w:rFonts w:ascii="宋体" w:hAnsi="宋体"/>
          <w:b/>
          <w:sz w:val="36"/>
          <w:szCs w:val="36"/>
        </w:rPr>
        <w:t xml:space="preserve"> </w:t>
      </w:r>
      <w:bookmarkEnd w:id="4"/>
      <w:r>
        <w:rPr>
          <w:rFonts w:ascii="宋体" w:hAnsi="宋体" w:hint="eastAsia"/>
          <w:b/>
          <w:sz w:val="36"/>
          <w:szCs w:val="36"/>
        </w:rPr>
        <w:t>概况</w:t>
      </w:r>
    </w:p>
    <w:p w:rsidR="00CB6072" w:rsidRDefault="00CB6072" w:rsidP="00D743B5">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（一）部门主要职责</w:t>
      </w:r>
    </w:p>
    <w:p w:rsidR="00CB6072" w:rsidRDefault="00CB6072" w:rsidP="00D743B5">
      <w:pPr>
        <w:adjustRightInd w:val="0"/>
        <w:spacing w:line="288" w:lineRule="auto"/>
        <w:ind w:firstLineChars="177" w:firstLine="566"/>
        <w:jc w:val="left"/>
        <w:rPr>
          <w:rFonts w:ascii="仿宋_GB2312" w:eastAsia="仿宋_GB2312"/>
          <w:sz w:val="32"/>
          <w:szCs w:val="32"/>
        </w:rPr>
      </w:pPr>
      <w:bookmarkStart w:id="5" w:name="PO_part1Responsibilities"/>
      <w:r>
        <w:rPr>
          <w:rFonts w:ascii="仿宋_GB2312" w:eastAsia="仿宋_GB2312"/>
          <w:sz w:val="32"/>
          <w:szCs w:val="32"/>
        </w:rPr>
        <w:t xml:space="preserve"> </w:t>
      </w:r>
      <w:permStart w:id="5" w:edGrp="everyone"/>
      <w:r>
        <w:rPr>
          <w:rFonts w:ascii="仿宋_GB2312" w:eastAsia="仿宋_GB2312" w:hint="eastAsia"/>
          <w:sz w:val="32"/>
          <w:szCs w:val="32"/>
        </w:rPr>
        <w:t>负责组织指导全市健康教育工作，承担初保、创卫、公民健康素养、健康促进行动达标考核等各项具体任务。</w:t>
      </w:r>
      <w:permEnd w:id="5"/>
      <w:r>
        <w:rPr>
          <w:rFonts w:ascii="仿宋_GB2312" w:eastAsia="仿宋_GB2312"/>
          <w:sz w:val="32"/>
          <w:szCs w:val="32"/>
        </w:rPr>
        <w:t xml:space="preserve"> </w:t>
      </w:r>
      <w:bookmarkEnd w:id="5"/>
    </w:p>
    <w:p w:rsidR="00CB6072" w:rsidRDefault="00CB6072" w:rsidP="00D743B5">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（二）部门决算单位构成</w:t>
      </w:r>
    </w:p>
    <w:p w:rsidR="00CB6072" w:rsidRDefault="00CB6072" w:rsidP="00D743B5">
      <w:pPr>
        <w:adjustRightInd w:val="0"/>
        <w:spacing w:line="288" w:lineRule="auto"/>
        <w:ind w:firstLineChars="177" w:firstLine="566"/>
        <w:jc w:val="left"/>
        <w:rPr>
          <w:rFonts w:ascii="仿宋_GB2312" w:eastAsia="仿宋_GB2312"/>
          <w:sz w:val="32"/>
          <w:szCs w:val="32"/>
        </w:rPr>
      </w:pPr>
      <w:bookmarkStart w:id="6" w:name="PO_part1Organization"/>
      <w:r>
        <w:rPr>
          <w:rFonts w:ascii="仿宋_GB2312" w:eastAsia="仿宋_GB2312"/>
          <w:sz w:val="32"/>
          <w:szCs w:val="32"/>
        </w:rPr>
        <w:t xml:space="preserve"> </w:t>
      </w:r>
      <w:permStart w:id="6" w:edGrp="everyone"/>
      <w:r>
        <w:rPr>
          <w:rFonts w:ascii="仿宋_GB2312" w:eastAsia="仿宋_GB2312" w:hint="eastAsia"/>
          <w:sz w:val="32"/>
          <w:szCs w:val="32"/>
        </w:rPr>
        <w:t>本</w:t>
      </w:r>
      <w:r>
        <w:rPr>
          <w:rFonts w:ascii="仿宋_GB2312" w:eastAsia="仿宋_GB2312" w:hint="eastAsia"/>
          <w:bCs/>
          <w:sz w:val="32"/>
          <w:szCs w:val="32"/>
        </w:rPr>
        <w:t>部门没有下属单位，</w:t>
      </w:r>
      <w:r>
        <w:rPr>
          <w:rFonts w:ascii="仿宋_GB2312" w:eastAsia="仿宋_GB2312" w:hint="eastAsia"/>
          <w:sz w:val="32"/>
          <w:szCs w:val="32"/>
        </w:rPr>
        <w:t>按照部门决算编报要求，单独编制本部门决算</w:t>
      </w:r>
      <w:r>
        <w:rPr>
          <w:rFonts w:ascii="仿宋_GB2312" w:eastAsia="仿宋_GB2312" w:hint="eastAsia"/>
          <w:bCs/>
          <w:sz w:val="32"/>
          <w:szCs w:val="32"/>
        </w:rPr>
        <w:t>。</w:t>
      </w:r>
      <w:permEnd w:id="6"/>
      <w:r>
        <w:rPr>
          <w:rFonts w:ascii="仿宋_GB2312" w:eastAsia="仿宋_GB2312"/>
          <w:bCs/>
          <w:sz w:val="32"/>
          <w:szCs w:val="32"/>
        </w:rPr>
        <w:t xml:space="preserve"> </w:t>
      </w:r>
      <w:bookmarkEnd w:id="6"/>
    </w:p>
    <w:p w:rsidR="00CB6072" w:rsidRDefault="00CB6072" w:rsidP="00D743B5">
      <w:pPr>
        <w:adjustRightInd w:val="0"/>
        <w:spacing w:line="288" w:lineRule="auto"/>
        <w:ind w:firstLineChars="200" w:firstLine="720"/>
        <w:jc w:val="left"/>
        <w:outlineLvl w:val="0"/>
        <w:rPr>
          <w:rFonts w:ascii="宋体"/>
          <w:sz w:val="36"/>
          <w:szCs w:val="36"/>
        </w:rPr>
        <w:sectPr w:rsidR="00CB6072">
          <w:pgSz w:w="11906" w:h="16838"/>
          <w:pgMar w:top="1440" w:right="1531" w:bottom="1440" w:left="1531" w:header="851" w:footer="992" w:gutter="0"/>
          <w:cols w:space="720"/>
          <w:docGrid w:type="lines" w:linePitch="312"/>
        </w:sectPr>
      </w:pPr>
    </w:p>
    <w:p w:rsidR="00CB6072" w:rsidRDefault="00CB6072" w:rsidP="00D743B5">
      <w:pPr>
        <w:spacing w:line="288" w:lineRule="auto"/>
        <w:ind w:firstLineChars="200" w:firstLine="723"/>
        <w:jc w:val="center"/>
        <w:outlineLvl w:val="0"/>
        <w:rPr>
          <w:rFonts w:ascii="宋体"/>
          <w:b/>
          <w:sz w:val="36"/>
          <w:szCs w:val="36"/>
        </w:rPr>
      </w:pPr>
      <w:r>
        <w:rPr>
          <w:rFonts w:ascii="宋体" w:hAnsi="宋体" w:hint="eastAsia"/>
          <w:b/>
          <w:sz w:val="36"/>
          <w:szCs w:val="36"/>
        </w:rPr>
        <w:lastRenderedPageBreak/>
        <w:t>第二部分</w:t>
      </w:r>
      <w:r>
        <w:rPr>
          <w:rFonts w:ascii="宋体" w:hAnsi="宋体"/>
          <w:b/>
          <w:sz w:val="36"/>
          <w:szCs w:val="36"/>
        </w:rPr>
        <w:t xml:space="preserve">   </w:t>
      </w:r>
      <w:bookmarkStart w:id="7" w:name="PO_part2DivNameYear1"/>
      <w:r>
        <w:rPr>
          <w:rFonts w:ascii="宋体" w:hAnsi="宋体"/>
          <w:b/>
          <w:sz w:val="36"/>
          <w:szCs w:val="36"/>
        </w:rPr>
        <w:t xml:space="preserve"> </w:t>
      </w:r>
      <w:permStart w:id="7" w:edGrp="everyone"/>
      <w:r>
        <w:rPr>
          <w:rFonts w:ascii="宋体" w:hAnsi="宋体" w:hint="eastAsia"/>
          <w:b/>
          <w:sz w:val="36"/>
          <w:szCs w:val="36"/>
        </w:rPr>
        <w:t>廉江市健康教育所</w:t>
      </w:r>
      <w:r>
        <w:rPr>
          <w:rFonts w:ascii="宋体" w:hAnsi="宋体"/>
          <w:b/>
          <w:sz w:val="36"/>
          <w:szCs w:val="36"/>
        </w:rPr>
        <w:t>2017</w:t>
      </w:r>
      <w:permEnd w:id="7"/>
      <w:r>
        <w:rPr>
          <w:rFonts w:ascii="宋体" w:hAnsi="宋体"/>
          <w:b/>
          <w:sz w:val="36"/>
          <w:szCs w:val="36"/>
        </w:rPr>
        <w:t xml:space="preserve"> </w:t>
      </w:r>
      <w:bookmarkEnd w:id="7"/>
      <w:r>
        <w:rPr>
          <w:rFonts w:ascii="宋体" w:hAnsi="宋体" w:hint="eastAsia"/>
          <w:b/>
          <w:sz w:val="36"/>
          <w:szCs w:val="36"/>
        </w:rPr>
        <w:t>年部门决算表</w:t>
      </w:r>
    </w:p>
    <w:p w:rsidR="00CB6072" w:rsidRDefault="00CB6072">
      <w:bookmarkStart w:id="8" w:name="PO_part2Table1"/>
    </w:p>
    <w:tbl>
      <w:tblPr>
        <w:tblW w:w="0" w:type="auto"/>
        <w:jc w:val="right"/>
        <w:tblLayout w:type="fixed"/>
        <w:tblLook w:val="0000"/>
      </w:tblPr>
      <w:tblGrid>
        <w:gridCol w:w="2930"/>
        <w:gridCol w:w="1391"/>
        <w:gridCol w:w="2777"/>
        <w:gridCol w:w="2971"/>
        <w:gridCol w:w="1362"/>
        <w:gridCol w:w="2743"/>
      </w:tblGrid>
      <w:tr w:rsidR="00CB6072">
        <w:trPr>
          <w:trHeight w:val="363"/>
          <w:tblHeader/>
          <w:jc w:val="right"/>
        </w:trPr>
        <w:tc>
          <w:tcPr>
            <w:tcW w:w="14174" w:type="dxa"/>
            <w:gridSpan w:val="6"/>
            <w:vAlign w:val="center"/>
          </w:tcPr>
          <w:p w:rsidR="00CB6072" w:rsidRDefault="00CB6072">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收入支出决算总表</w:t>
            </w:r>
          </w:p>
        </w:tc>
      </w:tr>
      <w:tr w:rsidR="00CB6072">
        <w:trPr>
          <w:trHeight w:val="199"/>
          <w:tblHeader/>
          <w:jc w:val="right"/>
        </w:trPr>
        <w:tc>
          <w:tcPr>
            <w:tcW w:w="2930" w:type="dxa"/>
            <w:shd w:val="clear" w:color="auto" w:fill="FFFFFF"/>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91" w:type="dxa"/>
            <w:shd w:val="clear" w:color="auto" w:fill="FFFFFF"/>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777" w:type="dxa"/>
            <w:shd w:val="clear" w:color="auto" w:fill="FFFFFF"/>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971" w:type="dxa"/>
            <w:shd w:val="clear" w:color="auto" w:fill="FFFFFF"/>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62" w:type="dxa"/>
            <w:shd w:val="clear" w:color="auto" w:fill="FFFFFF"/>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743" w:type="dxa"/>
            <w:shd w:val="clear" w:color="auto" w:fill="FFFFFF"/>
            <w:vAlign w:val="center"/>
          </w:tcPr>
          <w:p w:rsidR="00CB6072" w:rsidRDefault="00CB6072">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01</w:t>
            </w:r>
            <w:r>
              <w:rPr>
                <w:rFonts w:ascii="宋体" w:hAnsi="宋体" w:cs="宋体" w:hint="eastAsia"/>
                <w:kern w:val="0"/>
                <w:sz w:val="20"/>
                <w:szCs w:val="20"/>
              </w:rPr>
              <w:t>表</w:t>
            </w:r>
          </w:p>
        </w:tc>
      </w:tr>
      <w:tr w:rsidR="00CB6072">
        <w:trPr>
          <w:trHeight w:val="300"/>
          <w:tblHeader/>
          <w:jc w:val="right"/>
        </w:trPr>
        <w:tc>
          <w:tcPr>
            <w:tcW w:w="10069" w:type="dxa"/>
            <w:gridSpan w:val="4"/>
            <w:tcBorders>
              <w:bottom w:val="single" w:sz="4" w:space="0" w:color="auto"/>
            </w:tcBorders>
            <w:shd w:val="clear" w:color="auto" w:fill="FFFFFF"/>
            <w:vAlign w:val="center"/>
          </w:tcPr>
          <w:p w:rsidR="00CB6072" w:rsidRDefault="00CB6072">
            <w:pPr>
              <w:widowControl/>
              <w:jc w:val="left"/>
              <w:rPr>
                <w:rFonts w:ascii="宋体" w:cs="宋体"/>
                <w:kern w:val="0"/>
                <w:sz w:val="20"/>
                <w:szCs w:val="20"/>
              </w:rPr>
            </w:pPr>
            <w:r>
              <w:rPr>
                <w:rFonts w:ascii="宋体" w:hAnsi="宋体" w:cs="宋体" w:hint="eastAsia"/>
                <w:kern w:val="0"/>
                <w:sz w:val="20"/>
                <w:szCs w:val="20"/>
              </w:rPr>
              <w:t>部门：</w:t>
            </w:r>
            <w:bookmarkStart w:id="9" w:name="PO_part2Table1DivName1"/>
            <w:r>
              <w:rPr>
                <w:rFonts w:ascii="宋体" w:hAnsi="宋体" w:cs="宋体"/>
                <w:kern w:val="0"/>
                <w:sz w:val="20"/>
                <w:szCs w:val="20"/>
              </w:rPr>
              <w:t xml:space="preserve"> </w:t>
            </w:r>
            <w:permStart w:id="8" w:edGrp="everyone"/>
            <w:r>
              <w:rPr>
                <w:rFonts w:ascii="宋体" w:hAnsi="宋体" w:cs="宋体" w:hint="eastAsia"/>
                <w:kern w:val="0"/>
                <w:sz w:val="20"/>
                <w:szCs w:val="20"/>
              </w:rPr>
              <w:t>廉江市健康教育所</w:t>
            </w:r>
            <w:permEnd w:id="8"/>
            <w:r>
              <w:rPr>
                <w:rFonts w:ascii="宋体" w:hAnsi="宋体" w:cs="宋体"/>
                <w:kern w:val="0"/>
                <w:sz w:val="20"/>
                <w:szCs w:val="20"/>
              </w:rPr>
              <w:t xml:space="preserve"> </w:t>
            </w:r>
            <w:bookmarkEnd w:id="9"/>
          </w:p>
        </w:tc>
        <w:tc>
          <w:tcPr>
            <w:tcW w:w="1362" w:type="dxa"/>
            <w:tcBorders>
              <w:bottom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743" w:type="dxa"/>
            <w:tcBorders>
              <w:bottom w:val="single" w:sz="4" w:space="0" w:color="auto"/>
            </w:tcBorders>
            <w:shd w:val="clear" w:color="auto" w:fill="FFFFFF"/>
            <w:vAlign w:val="center"/>
          </w:tcPr>
          <w:p w:rsidR="00CB6072" w:rsidRDefault="00CB6072">
            <w:pPr>
              <w:widowControl/>
              <w:jc w:val="right"/>
              <w:rPr>
                <w:rFonts w:ascii="宋体" w:cs="宋体"/>
                <w:kern w:val="0"/>
                <w:sz w:val="20"/>
                <w:szCs w:val="20"/>
              </w:rPr>
            </w:pPr>
            <w:r>
              <w:rPr>
                <w:rFonts w:ascii="宋体" w:hAnsi="宋体" w:cs="宋体" w:hint="eastAsia"/>
                <w:kern w:val="0"/>
                <w:sz w:val="20"/>
                <w:szCs w:val="20"/>
              </w:rPr>
              <w:t>单位：万元</w:t>
            </w:r>
          </w:p>
        </w:tc>
      </w:tr>
      <w:tr w:rsidR="00CB6072">
        <w:trPr>
          <w:trHeight w:val="439"/>
          <w:tblHeader/>
          <w:jc w:val="right"/>
        </w:trPr>
        <w:tc>
          <w:tcPr>
            <w:tcW w:w="70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收入</w:t>
            </w:r>
          </w:p>
        </w:tc>
        <w:tc>
          <w:tcPr>
            <w:tcW w:w="707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支出</w:t>
            </w:r>
          </w:p>
        </w:tc>
      </w:tr>
      <w:tr w:rsidR="00CB6072">
        <w:trPr>
          <w:trHeight w:val="439"/>
          <w:tblHeader/>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行次</w:t>
            </w:r>
          </w:p>
        </w:tc>
        <w:tc>
          <w:tcPr>
            <w:tcW w:w="2777"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决算数</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行次</w:t>
            </w:r>
          </w:p>
        </w:tc>
        <w:tc>
          <w:tcPr>
            <w:tcW w:w="2743"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决算数</w:t>
            </w:r>
          </w:p>
        </w:tc>
      </w:tr>
      <w:tr w:rsidR="00CB6072">
        <w:trPr>
          <w:trHeight w:val="439"/>
          <w:tblHeader/>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 xml:space="preserve">　</w:t>
            </w:r>
          </w:p>
        </w:tc>
        <w:tc>
          <w:tcPr>
            <w:tcW w:w="2777"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1</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 xml:space="preserve">　</w:t>
            </w:r>
          </w:p>
        </w:tc>
        <w:tc>
          <w:tcPr>
            <w:tcW w:w="2743"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2</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9" w:edGrp="everyone" w:colFirst="2" w:colLast="2"/>
            <w:permStart w:id="10" w:edGrp="everyone" w:colFirst="5" w:colLast="5"/>
            <w:r>
              <w:rPr>
                <w:rFonts w:ascii="宋体" w:hAnsi="宋体" w:cs="宋体" w:hint="eastAsia"/>
                <w:kern w:val="0"/>
                <w:sz w:val="22"/>
                <w:szCs w:val="22"/>
              </w:rPr>
              <w:t>一、财政拨款收入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hAnsi="宋体" w:cs="宋体"/>
                <w:kern w:val="0"/>
                <w:sz w:val="24"/>
              </w:rPr>
              <w:t>50.15</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一、一般公共服务支出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26</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permStart w:id="11" w:edGrp="everyone" w:colFirst="2" w:colLast="2"/>
            <w:permStart w:id="12" w:edGrp="everyone" w:colFirst="5" w:colLast="5"/>
            <w:permEnd w:id="9"/>
            <w:permEnd w:id="10"/>
            <w:r>
              <w:rPr>
                <w:rFonts w:ascii="宋体" w:hAnsi="宋体" w:cs="宋体" w:hint="eastAsia"/>
                <w:kern w:val="0"/>
                <w:sz w:val="22"/>
                <w:szCs w:val="22"/>
              </w:rPr>
              <w:t>二、上级补助收入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二、外交支出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27</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permStart w:id="13" w:edGrp="everyone" w:colFirst="2" w:colLast="2"/>
            <w:permStart w:id="14" w:edGrp="everyone" w:colFirst="5" w:colLast="5"/>
            <w:permEnd w:id="11"/>
            <w:permEnd w:id="12"/>
            <w:r>
              <w:rPr>
                <w:rFonts w:ascii="宋体" w:hAnsi="宋体" w:cs="宋体" w:hint="eastAsia"/>
                <w:kern w:val="0"/>
                <w:sz w:val="22"/>
                <w:szCs w:val="22"/>
              </w:rPr>
              <w:t>三、事业收入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三、国防支出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28</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permStart w:id="15" w:edGrp="everyone" w:colFirst="2" w:colLast="2"/>
            <w:permStart w:id="16" w:edGrp="everyone" w:colFirst="5" w:colLast="5"/>
            <w:permEnd w:id="13"/>
            <w:permEnd w:id="14"/>
            <w:r>
              <w:rPr>
                <w:rFonts w:ascii="宋体" w:hAnsi="宋体" w:cs="宋体" w:hint="eastAsia"/>
                <w:kern w:val="0"/>
                <w:sz w:val="22"/>
                <w:szCs w:val="22"/>
              </w:rPr>
              <w:t>四、经营收入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四、公共安全支出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29</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permStart w:id="17" w:edGrp="everyone" w:colFirst="2" w:colLast="2"/>
            <w:permStart w:id="18" w:edGrp="everyone" w:colFirst="5" w:colLast="5"/>
            <w:permEnd w:id="15"/>
            <w:permEnd w:id="16"/>
            <w:r>
              <w:rPr>
                <w:rFonts w:ascii="宋体" w:hAnsi="宋体" w:cs="宋体" w:hint="eastAsia"/>
                <w:kern w:val="0"/>
                <w:sz w:val="22"/>
                <w:szCs w:val="22"/>
              </w:rPr>
              <w:t>五、附属单位上缴收入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5</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五、教育支出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30</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permStart w:id="19" w:edGrp="everyone" w:colFirst="2" w:colLast="2"/>
            <w:permStart w:id="20" w:edGrp="everyone" w:colFirst="5" w:colLast="5"/>
            <w:permEnd w:id="17"/>
            <w:permEnd w:id="18"/>
            <w:r>
              <w:rPr>
                <w:rFonts w:ascii="宋体" w:hAnsi="宋体" w:cs="宋体" w:hint="eastAsia"/>
                <w:kern w:val="0"/>
                <w:sz w:val="22"/>
                <w:szCs w:val="22"/>
              </w:rPr>
              <w:t>六、其他收入</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6</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六、科学技术支出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31</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permStart w:id="21" w:edGrp="everyone" w:colFirst="5" w:colLast="5"/>
            <w:permEnd w:id="19"/>
            <w:permEnd w:id="20"/>
            <w:r>
              <w:rPr>
                <w:rFonts w:ascii="宋体" w:hAnsi="宋体" w:cs="宋体" w:hint="eastAsia"/>
                <w:kern w:val="0"/>
                <w:sz w:val="22"/>
                <w:szCs w:val="22"/>
              </w:rPr>
              <w:t xml:space="preserve">　</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7</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七、文化体育与传媒支出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32</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permStart w:id="22" w:edGrp="everyone" w:colFirst="5" w:colLast="5"/>
            <w:permEnd w:id="21"/>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8</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八、社会保障和就业支出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33</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hAnsi="宋体" w:cs="宋体"/>
                <w:kern w:val="0"/>
                <w:sz w:val="24"/>
              </w:rPr>
              <w:t>19.17</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permStart w:id="23" w:edGrp="everyone" w:colFirst="5" w:colLast="5"/>
            <w:permEnd w:id="22"/>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9</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九、医疗卫生与计划生育支出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34</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hAnsi="宋体" w:cs="宋体"/>
                <w:kern w:val="0"/>
                <w:sz w:val="24"/>
              </w:rPr>
              <w:t>30.98</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permStart w:id="24" w:edGrp="everyone" w:colFirst="5" w:colLast="5"/>
            <w:permEnd w:id="23"/>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w:t>
            </w:r>
            <w:r>
              <w:rPr>
                <w:rFonts w:ascii="宋体" w:cs="宋体"/>
                <w:kern w:val="0"/>
                <w:sz w:val="22"/>
                <w:szCs w:val="22"/>
              </w:rPr>
              <w:t>0</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十、节能环保支出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35</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permStart w:id="25" w:edGrp="everyone" w:colFirst="5" w:colLast="5"/>
            <w:permEnd w:id="24"/>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11</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十一、城乡社区支出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36</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permStart w:id="26" w:edGrp="everyone" w:colFirst="5" w:colLast="5"/>
            <w:permEnd w:id="25"/>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12</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十二、农林水支出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37</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27" w:edGrp="everyone" w:colFirst="5" w:colLast="5"/>
            <w:permEnd w:id="26"/>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13</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十三、交通运输支出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38</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28" w:edGrp="everyone" w:colFirst="5" w:colLast="5"/>
            <w:permEnd w:id="27"/>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14</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十四、资源勘探信息等支出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39</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29" w:edGrp="everyone" w:colFirst="5" w:colLast="5"/>
            <w:permEnd w:id="28"/>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15</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十五、商业服务业等支出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w:t>
            </w:r>
            <w:r>
              <w:rPr>
                <w:rFonts w:ascii="宋体" w:cs="宋体"/>
                <w:kern w:val="0"/>
                <w:sz w:val="22"/>
                <w:szCs w:val="22"/>
              </w:rPr>
              <w:t>0</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30" w:edGrp="everyone" w:colFirst="5" w:colLast="5"/>
            <w:permEnd w:id="29"/>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16</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十六、金融支出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41</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31" w:edGrp="everyone" w:colFirst="5" w:colLast="5"/>
            <w:permEnd w:id="30"/>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17</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r>
              <w:rPr>
                <w:rFonts w:hint="eastAsia"/>
                <w:sz w:val="22"/>
                <w:szCs w:val="22"/>
              </w:rPr>
              <w:t>十七、援助其他地区支出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42</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32" w:edGrp="everyone" w:colFirst="5" w:colLast="5"/>
            <w:permEnd w:id="31"/>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18</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r>
              <w:rPr>
                <w:rFonts w:hint="eastAsia"/>
                <w:sz w:val="22"/>
                <w:szCs w:val="22"/>
              </w:rPr>
              <w:t>十八、国土海洋气象等支出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43</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33" w:edGrp="everyone" w:colFirst="5" w:colLast="5"/>
            <w:permEnd w:id="32"/>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19</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r>
              <w:rPr>
                <w:rFonts w:hint="eastAsia"/>
                <w:sz w:val="22"/>
                <w:szCs w:val="22"/>
              </w:rPr>
              <w:t>十九、住房保障支出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44</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34" w:edGrp="everyone" w:colFirst="5" w:colLast="5"/>
            <w:permEnd w:id="33"/>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w:t>
            </w:r>
            <w:r>
              <w:rPr>
                <w:rFonts w:ascii="宋体" w:cs="宋体"/>
                <w:kern w:val="0"/>
                <w:sz w:val="22"/>
                <w:szCs w:val="22"/>
              </w:rPr>
              <w:t>0</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sz w:val="22"/>
                <w:szCs w:val="22"/>
              </w:rPr>
            </w:pPr>
            <w:r>
              <w:rPr>
                <w:rFonts w:hint="eastAsia"/>
                <w:sz w:val="22"/>
                <w:szCs w:val="22"/>
              </w:rPr>
              <w:t>二十、粮油物资储备支出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45</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35" w:edGrp="everyone" w:colFirst="5" w:colLast="5"/>
            <w:permEnd w:id="34"/>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21</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sz w:val="22"/>
                <w:szCs w:val="22"/>
              </w:rPr>
            </w:pPr>
            <w:r>
              <w:rPr>
                <w:rFonts w:hint="eastAsia"/>
                <w:sz w:val="22"/>
                <w:szCs w:val="22"/>
              </w:rPr>
              <w:t>二十一、其他支出</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46</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b/>
                <w:bCs/>
                <w:kern w:val="0"/>
                <w:sz w:val="22"/>
                <w:szCs w:val="22"/>
              </w:rPr>
            </w:pPr>
            <w:permStart w:id="36" w:edGrp="everyone" w:colFirst="2" w:colLast="2"/>
            <w:permStart w:id="37" w:edGrp="everyone" w:colFirst="5" w:colLast="5"/>
            <w:permEnd w:id="35"/>
            <w:r>
              <w:rPr>
                <w:rFonts w:ascii="宋体" w:hAnsi="宋体" w:cs="宋体" w:hint="eastAsia"/>
                <w:b/>
                <w:bCs/>
                <w:kern w:val="0"/>
                <w:sz w:val="22"/>
                <w:szCs w:val="22"/>
              </w:rPr>
              <w:t>本年收入合计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22</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hAnsi="宋体" w:cs="宋体"/>
                <w:kern w:val="0"/>
                <w:sz w:val="24"/>
              </w:rPr>
              <w:t>50.15</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b/>
                <w:bCs/>
                <w:kern w:val="0"/>
                <w:sz w:val="22"/>
                <w:szCs w:val="22"/>
              </w:rPr>
            </w:pPr>
            <w:r>
              <w:rPr>
                <w:rFonts w:ascii="宋体" w:hAnsi="宋体" w:cs="宋体" w:hint="eastAsia"/>
                <w:b/>
                <w:bCs/>
                <w:kern w:val="0"/>
                <w:sz w:val="22"/>
                <w:szCs w:val="22"/>
              </w:rPr>
              <w:t>本年支出合计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47</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hAnsi="宋体" w:cs="宋体"/>
                <w:kern w:val="0"/>
                <w:sz w:val="24"/>
              </w:rPr>
              <w:t>50.15</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38" w:edGrp="everyone" w:colFirst="2" w:colLast="2"/>
            <w:permStart w:id="39" w:edGrp="everyone" w:colFirst="5" w:colLast="5"/>
            <w:permEnd w:id="36"/>
            <w:permEnd w:id="37"/>
            <w:r>
              <w:rPr>
                <w:rFonts w:ascii="宋体" w:hAnsi="宋体" w:cs="宋体" w:hint="eastAsia"/>
                <w:kern w:val="0"/>
                <w:sz w:val="22"/>
                <w:szCs w:val="22"/>
              </w:rPr>
              <w:t>用事业基金弥补收支差额</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23</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结余分配</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48</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40" w:edGrp="everyone" w:colFirst="2" w:colLast="2"/>
            <w:permStart w:id="41" w:edGrp="everyone" w:colFirst="5" w:colLast="5"/>
            <w:permEnd w:id="38"/>
            <w:permEnd w:id="39"/>
            <w:r>
              <w:rPr>
                <w:rFonts w:ascii="宋体" w:hAnsi="宋体" w:cs="宋体" w:hint="eastAsia"/>
                <w:kern w:val="0"/>
                <w:sz w:val="22"/>
                <w:szCs w:val="22"/>
              </w:rPr>
              <w:t>年初结转和结余</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24</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c>
          <w:tcPr>
            <w:tcW w:w="297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年末结转和结余</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49</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cs="宋体"/>
                <w:kern w:val="0"/>
                <w:sz w:val="24"/>
              </w:rPr>
              <w:t>0.00</w:t>
            </w:r>
          </w:p>
        </w:tc>
      </w:tr>
      <w:tr w:rsidR="00CB6072">
        <w:trPr>
          <w:cantSplit/>
          <w:trHeight w:val="439"/>
          <w:jc w:val="right"/>
        </w:trPr>
        <w:tc>
          <w:tcPr>
            <w:tcW w:w="293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b/>
                <w:bCs/>
                <w:kern w:val="0"/>
                <w:sz w:val="22"/>
                <w:szCs w:val="22"/>
              </w:rPr>
            </w:pPr>
            <w:permStart w:id="42" w:edGrp="everyone" w:colFirst="2" w:colLast="2"/>
            <w:permStart w:id="43" w:edGrp="everyone" w:colFirst="5" w:colLast="5"/>
            <w:permEnd w:id="40"/>
            <w:permEnd w:id="41"/>
            <w:r>
              <w:rPr>
                <w:rFonts w:ascii="宋体" w:hAnsi="宋体" w:cs="宋体" w:hint="eastAsia"/>
                <w:b/>
                <w:bCs/>
                <w:kern w:val="0"/>
                <w:sz w:val="22"/>
                <w:szCs w:val="22"/>
              </w:rPr>
              <w:lastRenderedPageBreak/>
              <w:t>总计</w:t>
            </w:r>
          </w:p>
        </w:tc>
        <w:tc>
          <w:tcPr>
            <w:tcW w:w="139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25</w:t>
            </w:r>
          </w:p>
        </w:tc>
        <w:tc>
          <w:tcPr>
            <w:tcW w:w="27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hAnsi="宋体" w:cs="宋体"/>
                <w:kern w:val="0"/>
                <w:sz w:val="24"/>
              </w:rPr>
              <w:t>50.15</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b/>
                <w:bCs/>
                <w:kern w:val="0"/>
                <w:sz w:val="22"/>
                <w:szCs w:val="22"/>
              </w:rPr>
            </w:pPr>
            <w:r>
              <w:rPr>
                <w:rFonts w:ascii="宋体" w:hAnsi="宋体" w:cs="宋体" w:hint="eastAsia"/>
                <w:b/>
                <w:bCs/>
                <w:kern w:val="0"/>
                <w:sz w:val="22"/>
                <w:szCs w:val="22"/>
              </w:rPr>
              <w:t>总计</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50</w:t>
            </w:r>
          </w:p>
        </w:tc>
        <w:tc>
          <w:tcPr>
            <w:tcW w:w="27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ind w:right="120"/>
              <w:jc w:val="right"/>
              <w:rPr>
                <w:rFonts w:ascii="宋体" w:cs="宋体"/>
                <w:kern w:val="0"/>
                <w:sz w:val="24"/>
              </w:rPr>
            </w:pPr>
            <w:r>
              <w:rPr>
                <w:rFonts w:ascii="宋体" w:hAnsi="宋体" w:cs="宋体"/>
                <w:kern w:val="0"/>
                <w:sz w:val="24"/>
              </w:rPr>
              <w:t>50.15</w:t>
            </w:r>
          </w:p>
        </w:tc>
      </w:tr>
    </w:tbl>
    <w:permEnd w:id="42"/>
    <w:permEnd w:id="43"/>
    <w:p w:rsidR="00CB6072" w:rsidRDefault="00CB6072">
      <w:pPr>
        <w:spacing w:line="288" w:lineRule="auto"/>
        <w:ind w:firstLine="560"/>
        <w:rPr>
          <w:rFonts w:ascii="仿宋_GB2312" w:eastAsia="仿宋_GB2312"/>
          <w:sz w:val="28"/>
          <w:szCs w:val="28"/>
        </w:rPr>
      </w:pPr>
      <w:r>
        <w:rPr>
          <w:rFonts w:ascii="仿宋_GB2312" w:eastAsia="仿宋_GB2312" w:hint="eastAsia"/>
          <w:sz w:val="28"/>
          <w:szCs w:val="28"/>
        </w:rPr>
        <w:t>注：本表反映部门本年度的总收支和年末结转情况。</w:t>
      </w:r>
      <w:r>
        <w:rPr>
          <w:rFonts w:ascii="仿宋_GB2312" w:eastAsia="仿宋_GB2312"/>
          <w:sz w:val="28"/>
          <w:szCs w:val="28"/>
        </w:rPr>
        <w:t xml:space="preserve"> </w:t>
      </w:r>
      <w:bookmarkEnd w:id="8"/>
      <w:r>
        <w:br w:type="page"/>
      </w:r>
    </w:p>
    <w:p w:rsidR="00CB6072" w:rsidRDefault="00CB6072">
      <w:bookmarkStart w:id="10" w:name="PO_part2Table2"/>
    </w:p>
    <w:tbl>
      <w:tblPr>
        <w:tblW w:w="0" w:type="auto"/>
        <w:tblLayout w:type="fixed"/>
        <w:tblLook w:val="0000"/>
      </w:tblPr>
      <w:tblGrid>
        <w:gridCol w:w="1133"/>
        <w:gridCol w:w="2818"/>
        <w:gridCol w:w="1520"/>
        <w:gridCol w:w="1545"/>
        <w:gridCol w:w="1545"/>
        <w:gridCol w:w="1318"/>
        <w:gridCol w:w="1320"/>
        <w:gridCol w:w="1395"/>
        <w:gridCol w:w="1580"/>
      </w:tblGrid>
      <w:tr w:rsidR="00CB6072">
        <w:trPr>
          <w:trHeight w:val="435"/>
          <w:tblHeader/>
        </w:trPr>
        <w:tc>
          <w:tcPr>
            <w:tcW w:w="14174" w:type="dxa"/>
            <w:gridSpan w:val="9"/>
            <w:vAlign w:val="center"/>
          </w:tcPr>
          <w:p w:rsidR="00CB6072" w:rsidRDefault="00CB6072">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收入决算表</w:t>
            </w:r>
          </w:p>
        </w:tc>
      </w:tr>
      <w:tr w:rsidR="00CB6072">
        <w:trPr>
          <w:trHeight w:val="333"/>
          <w:tblHeader/>
        </w:trPr>
        <w:tc>
          <w:tcPr>
            <w:tcW w:w="12594" w:type="dxa"/>
            <w:gridSpan w:val="8"/>
            <w:shd w:val="clear" w:color="auto" w:fill="FFFFFF"/>
            <w:vAlign w:val="center"/>
          </w:tcPr>
          <w:p w:rsidR="00CB6072" w:rsidRDefault="00CB6072">
            <w:pPr>
              <w:widowControl/>
              <w:jc w:val="left"/>
              <w:rPr>
                <w:rFonts w:ascii="宋体" w:cs="宋体"/>
                <w:kern w:val="0"/>
                <w:sz w:val="20"/>
                <w:szCs w:val="20"/>
              </w:rPr>
            </w:pPr>
            <w:r>
              <w:rPr>
                <w:rFonts w:ascii="宋体" w:hAnsi="宋体" w:cs="宋体" w:hint="eastAsia"/>
                <w:kern w:val="0"/>
                <w:sz w:val="20"/>
                <w:szCs w:val="20"/>
              </w:rPr>
              <w:t xml:space="preserve">　</w:t>
            </w:r>
          </w:p>
        </w:tc>
        <w:tc>
          <w:tcPr>
            <w:tcW w:w="1580" w:type="dxa"/>
            <w:shd w:val="clear" w:color="auto" w:fill="FFFFFF"/>
            <w:vAlign w:val="center"/>
          </w:tcPr>
          <w:p w:rsidR="00CB6072" w:rsidRDefault="00CB6072">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02</w:t>
            </w:r>
            <w:r>
              <w:rPr>
                <w:rFonts w:ascii="宋体" w:hAnsi="宋体" w:cs="宋体" w:hint="eastAsia"/>
                <w:kern w:val="0"/>
                <w:sz w:val="20"/>
                <w:szCs w:val="20"/>
              </w:rPr>
              <w:t>表</w:t>
            </w:r>
          </w:p>
        </w:tc>
      </w:tr>
      <w:tr w:rsidR="00CB6072">
        <w:trPr>
          <w:trHeight w:val="300"/>
          <w:tblHeader/>
        </w:trPr>
        <w:tc>
          <w:tcPr>
            <w:tcW w:w="12594" w:type="dxa"/>
            <w:gridSpan w:val="8"/>
            <w:tcBorders>
              <w:bottom w:val="single" w:sz="4" w:space="0" w:color="auto"/>
            </w:tcBorders>
            <w:shd w:val="clear" w:color="auto" w:fill="FFFFFF"/>
            <w:vAlign w:val="center"/>
          </w:tcPr>
          <w:p w:rsidR="00CB6072" w:rsidRDefault="00CB6072">
            <w:pPr>
              <w:widowControl/>
              <w:jc w:val="left"/>
              <w:rPr>
                <w:rFonts w:ascii="宋体" w:cs="宋体"/>
                <w:kern w:val="0"/>
                <w:sz w:val="20"/>
                <w:szCs w:val="20"/>
              </w:rPr>
            </w:pPr>
            <w:r>
              <w:rPr>
                <w:rFonts w:ascii="宋体" w:hAnsi="宋体" w:cs="宋体" w:hint="eastAsia"/>
                <w:kern w:val="0"/>
                <w:sz w:val="20"/>
                <w:szCs w:val="20"/>
              </w:rPr>
              <w:t>部门：</w:t>
            </w:r>
            <w:bookmarkStart w:id="11" w:name="PO_part2Table2DivName1"/>
            <w:r>
              <w:rPr>
                <w:rFonts w:ascii="宋体" w:hAnsi="宋体" w:cs="宋体"/>
                <w:kern w:val="0"/>
                <w:sz w:val="20"/>
                <w:szCs w:val="20"/>
              </w:rPr>
              <w:t xml:space="preserve"> </w:t>
            </w:r>
            <w:permStart w:id="44" w:edGrp="everyone"/>
            <w:r>
              <w:rPr>
                <w:rFonts w:ascii="宋体" w:hAnsi="宋体" w:cs="宋体" w:hint="eastAsia"/>
                <w:kern w:val="0"/>
                <w:sz w:val="20"/>
                <w:szCs w:val="20"/>
              </w:rPr>
              <w:t>廉江市健康教育所</w:t>
            </w:r>
            <w:permEnd w:id="44"/>
            <w:r>
              <w:rPr>
                <w:rFonts w:ascii="宋体" w:hAnsi="宋体" w:cs="宋体"/>
                <w:kern w:val="0"/>
                <w:sz w:val="20"/>
                <w:szCs w:val="20"/>
              </w:rPr>
              <w:t xml:space="preserve"> </w:t>
            </w:r>
            <w:bookmarkEnd w:id="11"/>
            <w:r>
              <w:rPr>
                <w:rFonts w:ascii="宋体" w:hAnsi="宋体" w:cs="宋体"/>
                <w:kern w:val="0"/>
                <w:sz w:val="20"/>
                <w:szCs w:val="20"/>
              </w:rPr>
              <w:t xml:space="preserve">     </w:t>
            </w:r>
          </w:p>
        </w:tc>
        <w:tc>
          <w:tcPr>
            <w:tcW w:w="1580" w:type="dxa"/>
            <w:tcBorders>
              <w:bottom w:val="single" w:sz="4" w:space="0" w:color="auto"/>
            </w:tcBorders>
            <w:shd w:val="clear" w:color="auto" w:fill="FFFFFF"/>
            <w:vAlign w:val="center"/>
          </w:tcPr>
          <w:p w:rsidR="00CB6072" w:rsidRDefault="00CB6072">
            <w:pPr>
              <w:widowControl/>
              <w:jc w:val="right"/>
              <w:rPr>
                <w:rFonts w:ascii="宋体" w:cs="宋体"/>
                <w:kern w:val="0"/>
                <w:sz w:val="20"/>
                <w:szCs w:val="20"/>
              </w:rPr>
            </w:pPr>
            <w:r>
              <w:rPr>
                <w:rFonts w:ascii="宋体" w:hAnsi="宋体" w:cs="宋体" w:hint="eastAsia"/>
                <w:kern w:val="0"/>
                <w:sz w:val="20"/>
                <w:szCs w:val="20"/>
              </w:rPr>
              <w:t>单位：万元</w:t>
            </w:r>
          </w:p>
        </w:tc>
      </w:tr>
      <w:tr w:rsidR="00CB6072">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Cs w:val="21"/>
              </w:rPr>
              <w:t>本年收入合计</w:t>
            </w:r>
          </w:p>
        </w:tc>
        <w:tc>
          <w:tcPr>
            <w:tcW w:w="1545" w:type="dxa"/>
            <w:vMerge w:val="restart"/>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Cs w:val="21"/>
              </w:rPr>
            </w:pPr>
            <w:r>
              <w:rPr>
                <w:rFonts w:ascii="宋体" w:hAnsi="宋体" w:cs="宋体" w:hint="eastAsia"/>
                <w:kern w:val="0"/>
                <w:szCs w:val="21"/>
              </w:rPr>
              <w:t>财政拨款收入</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Cs w:val="21"/>
              </w:rPr>
            </w:pPr>
            <w:r>
              <w:rPr>
                <w:rFonts w:ascii="宋体" w:hAnsi="宋体" w:cs="宋体" w:hint="eastAsia"/>
                <w:kern w:val="0"/>
                <w:szCs w:val="21"/>
              </w:rPr>
              <w:t>上级补助收入</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Cs w:val="21"/>
              </w:rPr>
            </w:pPr>
            <w:r>
              <w:rPr>
                <w:rFonts w:ascii="宋体" w:hAnsi="宋体" w:cs="宋体" w:hint="eastAsia"/>
                <w:kern w:val="0"/>
                <w:szCs w:val="21"/>
              </w:rPr>
              <w:t>事业收入</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Cs w:val="21"/>
              </w:rPr>
            </w:pPr>
            <w:r>
              <w:rPr>
                <w:rFonts w:ascii="宋体" w:hAnsi="宋体" w:cs="宋体" w:hint="eastAsia"/>
                <w:kern w:val="0"/>
                <w:szCs w:val="21"/>
              </w:rPr>
              <w:t>经营收入</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Cs w:val="21"/>
              </w:rPr>
            </w:pPr>
            <w:r>
              <w:rPr>
                <w:rFonts w:ascii="宋体" w:hAnsi="宋体" w:cs="宋体" w:hint="eastAsia"/>
                <w:kern w:val="0"/>
                <w:szCs w:val="21"/>
              </w:rPr>
              <w:t>附属单位上缴收入</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Cs w:val="21"/>
              </w:rPr>
            </w:pPr>
            <w:r>
              <w:rPr>
                <w:rFonts w:ascii="宋体" w:hAnsi="宋体" w:cs="宋体" w:hint="eastAsia"/>
                <w:kern w:val="0"/>
                <w:szCs w:val="21"/>
              </w:rPr>
              <w:t>其他收入</w:t>
            </w:r>
          </w:p>
        </w:tc>
      </w:tr>
      <w:tr w:rsidR="00CB6072">
        <w:trPr>
          <w:trHeight w:val="450"/>
          <w:tblHeader/>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Cs w:val="21"/>
              </w:rPr>
            </w:pPr>
            <w:r>
              <w:rPr>
                <w:rFonts w:ascii="宋体" w:hAnsi="宋体" w:cs="宋体" w:hint="eastAsia"/>
                <w:kern w:val="0"/>
                <w:szCs w:val="21"/>
              </w:rPr>
              <w:t>功能分类</w:t>
            </w:r>
          </w:p>
          <w:p w:rsidR="00CB6072" w:rsidRDefault="00CB6072">
            <w:pPr>
              <w:widowControl/>
              <w:jc w:val="center"/>
              <w:rPr>
                <w:rFonts w:ascii="宋体" w:cs="宋体"/>
                <w:kern w:val="0"/>
                <w:sz w:val="24"/>
              </w:rPr>
            </w:pPr>
            <w:r>
              <w:rPr>
                <w:rFonts w:ascii="宋体" w:hAnsi="宋体" w:cs="宋体" w:hint="eastAsia"/>
                <w:kern w:val="0"/>
                <w:szCs w:val="21"/>
              </w:rPr>
              <w:t>科目编码</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Cs w:val="21"/>
              </w:rPr>
              <w:t>科目名称</w:t>
            </w:r>
          </w:p>
        </w:tc>
        <w:tc>
          <w:tcPr>
            <w:tcW w:w="1520" w:type="dxa"/>
            <w:vMerge/>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4"/>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Cs w:val="21"/>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Cs w:val="21"/>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Cs w:val="21"/>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Cs w:val="21"/>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Cs w:val="21"/>
              </w:rPr>
            </w:pPr>
          </w:p>
        </w:tc>
      </w:tr>
      <w:tr w:rsidR="00CB6072">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栏次</w:t>
            </w:r>
          </w:p>
        </w:tc>
        <w:tc>
          <w:tcPr>
            <w:tcW w:w="152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1</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2</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3</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4</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5</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6</w:t>
            </w:r>
          </w:p>
        </w:tc>
        <w:tc>
          <w:tcPr>
            <w:tcW w:w="158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7</w:t>
            </w:r>
          </w:p>
        </w:tc>
      </w:tr>
      <w:tr w:rsidR="00CB6072">
        <w:trPr>
          <w:trHeight w:val="450"/>
          <w:tblHeader/>
        </w:trPr>
        <w:tc>
          <w:tcPr>
            <w:tcW w:w="39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permStart w:id="45" w:edGrp="everyone" w:colFirst="1" w:colLast="1"/>
            <w:permStart w:id="46" w:edGrp="everyone" w:colFirst="2" w:colLast="2"/>
            <w:permStart w:id="47" w:edGrp="everyone" w:colFirst="3" w:colLast="3"/>
            <w:permStart w:id="48" w:edGrp="everyone" w:colFirst="4" w:colLast="4"/>
            <w:permStart w:id="49" w:edGrp="everyone" w:colFirst="5" w:colLast="5"/>
            <w:permStart w:id="50" w:edGrp="everyone" w:colFirst="6" w:colLast="6"/>
            <w:permStart w:id="51" w:edGrp="everyone" w:colFirst="7" w:colLast="7"/>
            <w:r>
              <w:rPr>
                <w:rFonts w:ascii="宋体" w:hAnsi="宋体" w:cs="宋体"/>
                <w:kern w:val="0"/>
                <w:sz w:val="24"/>
              </w:rPr>
              <w:t xml:space="preserve"> </w:t>
            </w:r>
            <w:r>
              <w:rPr>
                <w:rFonts w:ascii="宋体" w:hAnsi="宋体" w:cs="宋体" w:hint="eastAsia"/>
                <w:kern w:val="0"/>
                <w:sz w:val="24"/>
              </w:rPr>
              <w:t>合计</w:t>
            </w:r>
          </w:p>
        </w:tc>
        <w:tc>
          <w:tcPr>
            <w:tcW w:w="152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50.15</w:t>
            </w:r>
          </w:p>
        </w:tc>
        <w:tc>
          <w:tcPr>
            <w:tcW w:w="15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50.15</w:t>
            </w:r>
          </w:p>
        </w:tc>
        <w:tc>
          <w:tcPr>
            <w:tcW w:w="15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textAlignment w:val="center"/>
              <w:rPr>
                <w:rFonts w:ascii="仿宋_GB2312" w:eastAsia="仿宋_GB2312" w:hAnsi="宋体" w:cs="宋体"/>
                <w:kern w:val="0"/>
                <w:sz w:val="24"/>
              </w:rPr>
            </w:pPr>
            <w:permStart w:id="52" w:edGrp="everyone"/>
            <w:permEnd w:id="45"/>
            <w:permEnd w:id="46"/>
            <w:permEnd w:id="47"/>
            <w:permEnd w:id="48"/>
            <w:permEnd w:id="49"/>
            <w:permEnd w:id="50"/>
            <w:permEnd w:id="51"/>
            <w:r>
              <w:rPr>
                <w:rFonts w:ascii="宋体" w:hAnsi="宋体" w:cs="宋体"/>
                <w:color w:val="000000"/>
                <w:kern w:val="0"/>
                <w:sz w:val="24"/>
              </w:rPr>
              <w:t>208</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社会保障和就业支出</w:t>
            </w:r>
          </w:p>
        </w:tc>
        <w:tc>
          <w:tcPr>
            <w:tcW w:w="152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19.17</w:t>
            </w:r>
          </w:p>
        </w:tc>
        <w:tc>
          <w:tcPr>
            <w:tcW w:w="15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19.17</w:t>
            </w:r>
          </w:p>
        </w:tc>
        <w:tc>
          <w:tcPr>
            <w:tcW w:w="15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textAlignment w:val="center"/>
              <w:rPr>
                <w:rFonts w:ascii="仿宋_GB2312" w:eastAsia="仿宋_GB2312" w:hAnsi="宋体" w:cs="宋体"/>
                <w:kern w:val="0"/>
                <w:sz w:val="24"/>
              </w:rPr>
            </w:pPr>
            <w:r>
              <w:rPr>
                <w:rFonts w:ascii="宋体" w:hAnsi="宋体" w:cs="宋体"/>
                <w:color w:val="000000"/>
                <w:kern w:val="0"/>
                <w:sz w:val="24"/>
              </w:rPr>
              <w:t>20805</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rsidP="00D743B5">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行政事业单位离退休</w:t>
            </w:r>
          </w:p>
        </w:tc>
        <w:tc>
          <w:tcPr>
            <w:tcW w:w="152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19.17</w:t>
            </w:r>
          </w:p>
        </w:tc>
        <w:tc>
          <w:tcPr>
            <w:tcW w:w="15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19.17</w:t>
            </w:r>
          </w:p>
        </w:tc>
        <w:tc>
          <w:tcPr>
            <w:tcW w:w="15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textAlignment w:val="center"/>
              <w:rPr>
                <w:rFonts w:ascii="仿宋_GB2312" w:eastAsia="仿宋_GB2312" w:hAnsi="宋体" w:cs="宋体"/>
                <w:kern w:val="0"/>
                <w:sz w:val="24"/>
              </w:rPr>
            </w:pPr>
            <w:r>
              <w:rPr>
                <w:rFonts w:ascii="宋体" w:hAnsi="宋体" w:cs="宋体"/>
                <w:color w:val="000000"/>
                <w:kern w:val="0"/>
                <w:sz w:val="24"/>
              </w:rPr>
              <w:t>2080502</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rsidP="00D743B5">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事业单位离退休</w:t>
            </w:r>
          </w:p>
        </w:tc>
        <w:tc>
          <w:tcPr>
            <w:tcW w:w="152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19.17</w:t>
            </w:r>
          </w:p>
        </w:tc>
        <w:tc>
          <w:tcPr>
            <w:tcW w:w="15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19.17</w:t>
            </w:r>
          </w:p>
        </w:tc>
        <w:tc>
          <w:tcPr>
            <w:tcW w:w="15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医疗卫生与计划生育支出</w:t>
            </w:r>
          </w:p>
        </w:tc>
        <w:tc>
          <w:tcPr>
            <w:tcW w:w="152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30.98</w:t>
            </w:r>
          </w:p>
        </w:tc>
        <w:tc>
          <w:tcPr>
            <w:tcW w:w="15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30.98</w:t>
            </w:r>
          </w:p>
        </w:tc>
        <w:tc>
          <w:tcPr>
            <w:tcW w:w="15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rsidP="00D743B5">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r w:rsidR="00D743B5">
              <w:rPr>
                <w:rFonts w:ascii="宋体" w:hAnsi="宋体" w:cs="宋体" w:hint="eastAsia"/>
                <w:color w:val="000000"/>
                <w:kern w:val="0"/>
                <w:sz w:val="24"/>
              </w:rPr>
              <w:t>03</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D743B5" w:rsidP="00D743B5">
            <w:pPr>
              <w:widowControl/>
              <w:ind w:firstLineChars="50" w:firstLine="120"/>
              <w:jc w:val="left"/>
              <w:textAlignment w:val="center"/>
              <w:rPr>
                <w:rFonts w:ascii="仿宋_GB2312" w:eastAsia="仿宋_GB2312" w:hAnsi="宋体" w:cs="宋体"/>
                <w:kern w:val="0"/>
                <w:sz w:val="24"/>
              </w:rPr>
            </w:pPr>
            <w:r w:rsidRPr="00D743B5">
              <w:rPr>
                <w:rFonts w:ascii="宋体" w:hAnsi="宋体" w:cs="宋体" w:hint="eastAsia"/>
                <w:color w:val="000000"/>
                <w:kern w:val="0"/>
                <w:sz w:val="24"/>
              </w:rPr>
              <w:t>基层医疗卫生机构</w:t>
            </w:r>
          </w:p>
        </w:tc>
        <w:tc>
          <w:tcPr>
            <w:tcW w:w="152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30.98</w:t>
            </w:r>
          </w:p>
        </w:tc>
        <w:tc>
          <w:tcPr>
            <w:tcW w:w="15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30.98</w:t>
            </w:r>
          </w:p>
        </w:tc>
        <w:tc>
          <w:tcPr>
            <w:tcW w:w="15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743B5" w:rsidRPr="00D743B5" w:rsidRDefault="00CB6072" w:rsidP="00D743B5">
            <w:pPr>
              <w:widowControl/>
              <w:jc w:val="left"/>
              <w:textAlignment w:val="center"/>
              <w:rPr>
                <w:rFonts w:ascii="宋体" w:hAnsi="宋体" w:cs="宋体"/>
                <w:color w:val="000000"/>
                <w:kern w:val="0"/>
                <w:sz w:val="24"/>
              </w:rPr>
            </w:pPr>
            <w:r>
              <w:rPr>
                <w:rFonts w:ascii="宋体" w:hAnsi="宋体" w:cs="宋体"/>
                <w:color w:val="000000"/>
                <w:kern w:val="0"/>
                <w:sz w:val="24"/>
              </w:rPr>
              <w:t>210</w:t>
            </w:r>
            <w:r w:rsidR="00D743B5">
              <w:rPr>
                <w:rFonts w:ascii="宋体" w:hAnsi="宋体" w:cs="宋体" w:hint="eastAsia"/>
                <w:color w:val="000000"/>
                <w:kern w:val="0"/>
                <w:sz w:val="24"/>
              </w:rPr>
              <w:t>0399</w:t>
            </w:r>
          </w:p>
        </w:tc>
        <w:tc>
          <w:tcPr>
            <w:tcW w:w="281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D743B5" w:rsidP="00D743B5">
            <w:pPr>
              <w:widowControl/>
              <w:ind w:firstLineChars="100" w:firstLine="240"/>
              <w:jc w:val="left"/>
              <w:textAlignment w:val="center"/>
              <w:rPr>
                <w:rFonts w:ascii="仿宋_GB2312" w:eastAsia="仿宋_GB2312" w:hAnsi="宋体" w:cs="宋体"/>
                <w:kern w:val="0"/>
                <w:sz w:val="24"/>
              </w:rPr>
            </w:pPr>
            <w:r w:rsidRPr="00D743B5">
              <w:rPr>
                <w:rFonts w:ascii="宋体" w:hAnsi="宋体" w:cs="宋体" w:hint="eastAsia"/>
                <w:color w:val="000000"/>
                <w:kern w:val="0"/>
                <w:sz w:val="24"/>
              </w:rPr>
              <w:t>其他基层医疗卫生机构支出</w:t>
            </w:r>
          </w:p>
        </w:tc>
        <w:tc>
          <w:tcPr>
            <w:tcW w:w="1520" w:type="dxa"/>
            <w:tcBorders>
              <w:top w:val="single" w:sz="4" w:space="0" w:color="auto"/>
              <w:left w:val="single" w:sz="4" w:space="0" w:color="auto"/>
              <w:bottom w:val="single" w:sz="4" w:space="0" w:color="auto"/>
              <w:right w:val="single" w:sz="4" w:space="0" w:color="auto"/>
            </w:tcBorders>
            <w:vAlign w:val="center"/>
          </w:tcPr>
          <w:p w:rsidR="00D743B5" w:rsidRDefault="00D743B5" w:rsidP="00D743B5">
            <w:pPr>
              <w:widowControl/>
              <w:jc w:val="right"/>
              <w:rPr>
                <w:rFonts w:ascii="宋体" w:cs="宋体"/>
                <w:kern w:val="0"/>
                <w:sz w:val="24"/>
              </w:rPr>
            </w:pPr>
            <w:r>
              <w:rPr>
                <w:rFonts w:ascii="宋体" w:cs="宋体" w:hint="eastAsia"/>
                <w:kern w:val="0"/>
                <w:sz w:val="24"/>
              </w:rPr>
              <w:t>30.98</w:t>
            </w:r>
          </w:p>
        </w:tc>
        <w:tc>
          <w:tcPr>
            <w:tcW w:w="1545" w:type="dxa"/>
            <w:tcBorders>
              <w:top w:val="single" w:sz="4" w:space="0" w:color="auto"/>
              <w:left w:val="single" w:sz="4" w:space="0" w:color="auto"/>
              <w:bottom w:val="single" w:sz="4" w:space="0" w:color="auto"/>
              <w:right w:val="single" w:sz="4" w:space="0" w:color="auto"/>
            </w:tcBorders>
            <w:vAlign w:val="center"/>
          </w:tcPr>
          <w:p w:rsidR="00CB6072" w:rsidRDefault="00D743B5">
            <w:pPr>
              <w:widowControl/>
              <w:jc w:val="right"/>
              <w:rPr>
                <w:rFonts w:ascii="宋体" w:cs="宋体"/>
                <w:kern w:val="0"/>
                <w:sz w:val="24"/>
              </w:rPr>
            </w:pPr>
            <w:r>
              <w:rPr>
                <w:rFonts w:ascii="宋体" w:cs="宋体" w:hint="eastAsia"/>
                <w:kern w:val="0"/>
                <w:sz w:val="24"/>
              </w:rPr>
              <w:t>30.98</w:t>
            </w:r>
          </w:p>
        </w:tc>
        <w:tc>
          <w:tcPr>
            <w:tcW w:w="15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18"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2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39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58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bl>
    <w:permEnd w:id="52"/>
    <w:p w:rsidR="00CB6072" w:rsidRDefault="00CB6072" w:rsidP="00D743B5">
      <w:pPr>
        <w:spacing w:line="360" w:lineRule="auto"/>
        <w:ind w:firstLineChars="187" w:firstLine="524"/>
        <w:rPr>
          <w:rFonts w:ascii="仿宋_GB2312" w:eastAsia="仿宋_GB2312"/>
          <w:sz w:val="28"/>
          <w:szCs w:val="28"/>
        </w:rPr>
      </w:pPr>
      <w:r>
        <w:rPr>
          <w:rFonts w:ascii="仿宋_GB2312" w:eastAsia="仿宋_GB2312" w:hint="eastAsia"/>
          <w:sz w:val="28"/>
          <w:szCs w:val="28"/>
        </w:rPr>
        <w:t>注：本表反映部门本年度取得的各项收入情况。</w:t>
      </w:r>
      <w:bookmarkEnd w:id="10"/>
      <w:r>
        <w:rPr>
          <w:rFonts w:ascii="仿宋_GB2312" w:eastAsia="仿宋_GB2312"/>
          <w:sz w:val="28"/>
          <w:szCs w:val="28"/>
        </w:rPr>
        <w:br w:type="page"/>
      </w:r>
    </w:p>
    <w:p w:rsidR="00CB6072" w:rsidRDefault="00CB6072">
      <w:bookmarkStart w:id="12" w:name="PO_part2Table3"/>
    </w:p>
    <w:tbl>
      <w:tblPr>
        <w:tblW w:w="0" w:type="auto"/>
        <w:tblLayout w:type="fixed"/>
        <w:tblLook w:val="0000"/>
      </w:tblPr>
      <w:tblGrid>
        <w:gridCol w:w="1438"/>
        <w:gridCol w:w="3403"/>
        <w:gridCol w:w="1532"/>
        <w:gridCol w:w="1477"/>
        <w:gridCol w:w="1630"/>
        <w:gridCol w:w="1532"/>
        <w:gridCol w:w="1410"/>
        <w:gridCol w:w="1752"/>
      </w:tblGrid>
      <w:tr w:rsidR="00CB6072">
        <w:trPr>
          <w:trHeight w:val="315"/>
          <w:tblHeader/>
        </w:trPr>
        <w:tc>
          <w:tcPr>
            <w:tcW w:w="14174" w:type="dxa"/>
            <w:gridSpan w:val="8"/>
            <w:shd w:val="clear" w:color="auto" w:fill="FFFFFF"/>
            <w:vAlign w:val="center"/>
          </w:tcPr>
          <w:p w:rsidR="00CB6072" w:rsidRDefault="00CB6072">
            <w:pPr>
              <w:widowControl/>
              <w:jc w:val="center"/>
              <w:rPr>
                <w:rFonts w:ascii="宋体" w:cs="宋体"/>
                <w:kern w:val="0"/>
                <w:sz w:val="24"/>
              </w:rPr>
            </w:pPr>
            <w:r>
              <w:rPr>
                <w:rFonts w:ascii="华文中宋" w:eastAsia="华文中宋" w:hAnsi="华文中宋" w:cs="宋体" w:hint="eastAsia"/>
                <w:kern w:val="0"/>
                <w:sz w:val="32"/>
                <w:szCs w:val="32"/>
              </w:rPr>
              <w:t>支出决算表</w:t>
            </w:r>
          </w:p>
        </w:tc>
      </w:tr>
      <w:tr w:rsidR="00CB6072">
        <w:trPr>
          <w:trHeight w:val="315"/>
          <w:tblHeader/>
        </w:trPr>
        <w:tc>
          <w:tcPr>
            <w:tcW w:w="14174" w:type="dxa"/>
            <w:gridSpan w:val="8"/>
            <w:shd w:val="clear" w:color="auto" w:fill="FFFFFF"/>
            <w:vAlign w:val="center"/>
          </w:tcPr>
          <w:p w:rsidR="00CB6072" w:rsidRDefault="00CB6072">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03</w:t>
            </w:r>
            <w:r>
              <w:rPr>
                <w:rFonts w:ascii="宋体" w:hAnsi="宋体" w:cs="宋体" w:hint="eastAsia"/>
                <w:kern w:val="0"/>
                <w:sz w:val="20"/>
                <w:szCs w:val="20"/>
              </w:rPr>
              <w:t>表</w:t>
            </w:r>
          </w:p>
        </w:tc>
      </w:tr>
      <w:tr w:rsidR="00CB6072">
        <w:trPr>
          <w:trHeight w:val="121"/>
          <w:tblHeader/>
        </w:trPr>
        <w:tc>
          <w:tcPr>
            <w:tcW w:w="12422" w:type="dxa"/>
            <w:gridSpan w:val="7"/>
            <w:tcBorders>
              <w:bottom w:val="single" w:sz="4" w:space="0" w:color="auto"/>
            </w:tcBorders>
            <w:shd w:val="clear" w:color="auto" w:fill="FFFFFF"/>
            <w:vAlign w:val="center"/>
          </w:tcPr>
          <w:p w:rsidR="00CB6072" w:rsidRDefault="00CB6072">
            <w:pPr>
              <w:widowControl/>
              <w:jc w:val="left"/>
              <w:rPr>
                <w:rFonts w:ascii="宋体" w:cs="宋体"/>
                <w:kern w:val="0"/>
                <w:sz w:val="24"/>
              </w:rPr>
            </w:pPr>
            <w:r>
              <w:rPr>
                <w:rFonts w:ascii="宋体" w:hAnsi="宋体" w:cs="宋体" w:hint="eastAsia"/>
                <w:kern w:val="0"/>
                <w:sz w:val="20"/>
                <w:szCs w:val="20"/>
              </w:rPr>
              <w:t>部门：</w:t>
            </w:r>
            <w:bookmarkStart w:id="13" w:name="PO_part2Table3DivName1"/>
            <w:r>
              <w:rPr>
                <w:rFonts w:ascii="宋体" w:hAnsi="宋体" w:cs="宋体"/>
                <w:kern w:val="0"/>
                <w:sz w:val="20"/>
                <w:szCs w:val="20"/>
              </w:rPr>
              <w:t xml:space="preserve"> </w:t>
            </w:r>
            <w:permStart w:id="53" w:edGrp="everyone"/>
            <w:r>
              <w:rPr>
                <w:rFonts w:ascii="宋体" w:hAnsi="宋体" w:cs="宋体" w:hint="eastAsia"/>
                <w:kern w:val="0"/>
                <w:sz w:val="20"/>
                <w:szCs w:val="20"/>
              </w:rPr>
              <w:t>廉江市健康教育所</w:t>
            </w:r>
            <w:permEnd w:id="53"/>
            <w:r>
              <w:rPr>
                <w:rFonts w:ascii="宋体" w:hAnsi="宋体" w:cs="宋体"/>
                <w:kern w:val="0"/>
                <w:sz w:val="20"/>
                <w:szCs w:val="20"/>
              </w:rPr>
              <w:t xml:space="preserve"> </w:t>
            </w:r>
            <w:bookmarkEnd w:id="13"/>
          </w:p>
        </w:tc>
        <w:tc>
          <w:tcPr>
            <w:tcW w:w="1752" w:type="dxa"/>
            <w:tcBorders>
              <w:bottom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hAnsi="宋体" w:cs="宋体" w:hint="eastAsia"/>
                <w:kern w:val="0"/>
                <w:sz w:val="20"/>
                <w:szCs w:val="20"/>
              </w:rPr>
              <w:t>单位：万元</w:t>
            </w:r>
          </w:p>
        </w:tc>
      </w:tr>
      <w:tr w:rsidR="00CB6072">
        <w:trPr>
          <w:trHeight w:val="448"/>
          <w:tblHeader/>
        </w:trPr>
        <w:tc>
          <w:tcPr>
            <w:tcW w:w="4841" w:type="dxa"/>
            <w:gridSpan w:val="2"/>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本年支出合计</w:t>
            </w:r>
          </w:p>
        </w:tc>
        <w:tc>
          <w:tcPr>
            <w:tcW w:w="1477" w:type="dxa"/>
            <w:vMerge w:val="restart"/>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基本支出</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项目支出</w:t>
            </w: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上缴上级支出</w:t>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经营支出</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对附属单位补助支出</w:t>
            </w:r>
          </w:p>
        </w:tc>
      </w:tr>
      <w:tr w:rsidR="00CB6072">
        <w:trPr>
          <w:trHeight w:val="448"/>
          <w:tblHeader/>
        </w:trPr>
        <w:tc>
          <w:tcPr>
            <w:tcW w:w="1438"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功能分类</w:t>
            </w:r>
          </w:p>
          <w:p w:rsidR="00CB6072" w:rsidRDefault="00CB6072">
            <w:pPr>
              <w:widowControl/>
              <w:jc w:val="center"/>
              <w:rPr>
                <w:rFonts w:ascii="宋体" w:cs="宋体"/>
                <w:kern w:val="0"/>
                <w:sz w:val="24"/>
              </w:rPr>
            </w:pPr>
            <w:r>
              <w:rPr>
                <w:rFonts w:ascii="宋体" w:hAnsi="宋体" w:cs="宋体" w:hint="eastAsia"/>
                <w:kern w:val="0"/>
                <w:sz w:val="24"/>
              </w:rPr>
              <w:t>科目编码</w:t>
            </w:r>
          </w:p>
        </w:tc>
        <w:tc>
          <w:tcPr>
            <w:tcW w:w="340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科目名称</w:t>
            </w:r>
          </w:p>
        </w:tc>
        <w:tc>
          <w:tcPr>
            <w:tcW w:w="1532" w:type="dxa"/>
            <w:vMerge/>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4"/>
              </w:rPr>
            </w:pPr>
          </w:p>
        </w:tc>
        <w:tc>
          <w:tcPr>
            <w:tcW w:w="1477" w:type="dxa"/>
            <w:vMerge/>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4"/>
              </w:rPr>
            </w:pPr>
          </w:p>
        </w:tc>
        <w:tc>
          <w:tcPr>
            <w:tcW w:w="1630" w:type="dxa"/>
            <w:vMerge/>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4"/>
              </w:rPr>
            </w:pPr>
          </w:p>
        </w:tc>
        <w:tc>
          <w:tcPr>
            <w:tcW w:w="1532" w:type="dxa"/>
            <w:vMerge/>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4"/>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4"/>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4"/>
              </w:rPr>
            </w:pPr>
          </w:p>
        </w:tc>
      </w:tr>
      <w:tr w:rsidR="00CB6072">
        <w:trPr>
          <w:trHeight w:val="448"/>
          <w:tblHeader/>
        </w:trPr>
        <w:tc>
          <w:tcPr>
            <w:tcW w:w="4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栏次</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1</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2</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3</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4</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5</w:t>
            </w:r>
          </w:p>
        </w:tc>
        <w:tc>
          <w:tcPr>
            <w:tcW w:w="175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6</w:t>
            </w:r>
          </w:p>
        </w:tc>
      </w:tr>
      <w:tr w:rsidR="00CB6072">
        <w:trPr>
          <w:trHeight w:val="450"/>
          <w:tblHeader/>
        </w:trPr>
        <w:tc>
          <w:tcPr>
            <w:tcW w:w="4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permStart w:id="54" w:edGrp="everyone" w:colFirst="1" w:colLast="1"/>
            <w:permStart w:id="55" w:edGrp="everyone" w:colFirst="2" w:colLast="2"/>
            <w:permStart w:id="56" w:edGrp="everyone" w:colFirst="3" w:colLast="3"/>
            <w:permStart w:id="57" w:edGrp="everyone" w:colFirst="4" w:colLast="4"/>
            <w:permStart w:id="58" w:edGrp="everyone" w:colFirst="5" w:colLast="5"/>
            <w:permStart w:id="59" w:edGrp="everyone" w:colFirst="6" w:colLast="6"/>
            <w:r>
              <w:rPr>
                <w:rFonts w:ascii="宋体" w:hAnsi="宋体" w:cs="宋体"/>
                <w:kern w:val="0"/>
                <w:sz w:val="24"/>
              </w:rPr>
              <w:t xml:space="preserve"> </w:t>
            </w:r>
            <w:r>
              <w:rPr>
                <w:rFonts w:ascii="宋体" w:hAnsi="宋体" w:cs="宋体" w:hint="eastAsia"/>
                <w:kern w:val="0"/>
                <w:sz w:val="24"/>
              </w:rPr>
              <w:t>合计</w:t>
            </w:r>
          </w:p>
        </w:tc>
        <w:tc>
          <w:tcPr>
            <w:tcW w:w="153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50.15</w:t>
            </w:r>
          </w:p>
        </w:tc>
        <w:tc>
          <w:tcPr>
            <w:tcW w:w="14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50.15</w:t>
            </w:r>
          </w:p>
        </w:tc>
        <w:tc>
          <w:tcPr>
            <w:tcW w:w="16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textAlignment w:val="center"/>
              <w:rPr>
                <w:rFonts w:ascii="仿宋_GB2312" w:eastAsia="仿宋_GB2312" w:hAnsi="宋体" w:cs="宋体"/>
                <w:kern w:val="0"/>
                <w:sz w:val="24"/>
              </w:rPr>
            </w:pPr>
            <w:permStart w:id="60" w:edGrp="everyone"/>
            <w:permEnd w:id="54"/>
            <w:permEnd w:id="55"/>
            <w:permEnd w:id="56"/>
            <w:permEnd w:id="57"/>
            <w:permEnd w:id="58"/>
            <w:permEnd w:id="59"/>
            <w:r>
              <w:rPr>
                <w:rFonts w:ascii="宋体" w:hAnsi="宋体" w:cs="宋体"/>
                <w:color w:val="000000"/>
                <w:kern w:val="0"/>
                <w:sz w:val="24"/>
              </w:rPr>
              <w:t>208</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社会保障和就业支出</w:t>
            </w:r>
          </w:p>
        </w:tc>
        <w:tc>
          <w:tcPr>
            <w:tcW w:w="153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19.17</w:t>
            </w:r>
          </w:p>
        </w:tc>
        <w:tc>
          <w:tcPr>
            <w:tcW w:w="14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19.17</w:t>
            </w:r>
          </w:p>
        </w:tc>
        <w:tc>
          <w:tcPr>
            <w:tcW w:w="16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textAlignment w:val="center"/>
              <w:rPr>
                <w:rFonts w:ascii="仿宋_GB2312" w:eastAsia="仿宋_GB2312" w:hAnsi="宋体" w:cs="宋体"/>
                <w:kern w:val="0"/>
                <w:sz w:val="24"/>
              </w:rPr>
            </w:pPr>
            <w:r>
              <w:rPr>
                <w:rFonts w:ascii="宋体" w:hAnsi="宋体" w:cs="宋体"/>
                <w:color w:val="000000"/>
                <w:kern w:val="0"/>
                <w:sz w:val="24"/>
              </w:rPr>
              <w:t>20805</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rsidP="00D743B5">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行政事业单位离退休</w:t>
            </w:r>
          </w:p>
        </w:tc>
        <w:tc>
          <w:tcPr>
            <w:tcW w:w="153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19.17</w:t>
            </w:r>
          </w:p>
        </w:tc>
        <w:tc>
          <w:tcPr>
            <w:tcW w:w="14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19.17</w:t>
            </w:r>
          </w:p>
        </w:tc>
        <w:tc>
          <w:tcPr>
            <w:tcW w:w="16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textAlignment w:val="center"/>
              <w:rPr>
                <w:rFonts w:ascii="仿宋_GB2312" w:eastAsia="仿宋_GB2312" w:hAnsi="宋体" w:cs="宋体"/>
                <w:kern w:val="0"/>
                <w:sz w:val="24"/>
              </w:rPr>
            </w:pPr>
            <w:r>
              <w:rPr>
                <w:rFonts w:ascii="宋体" w:hAnsi="宋体" w:cs="宋体"/>
                <w:color w:val="000000"/>
                <w:kern w:val="0"/>
                <w:sz w:val="24"/>
              </w:rPr>
              <w:t>2080502</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rsidP="00D743B5">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事业单位离退休</w:t>
            </w:r>
          </w:p>
        </w:tc>
        <w:tc>
          <w:tcPr>
            <w:tcW w:w="153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19.17</w:t>
            </w:r>
          </w:p>
        </w:tc>
        <w:tc>
          <w:tcPr>
            <w:tcW w:w="14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19.17</w:t>
            </w:r>
          </w:p>
        </w:tc>
        <w:tc>
          <w:tcPr>
            <w:tcW w:w="16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医疗卫生与计划生育支出</w:t>
            </w:r>
          </w:p>
        </w:tc>
        <w:tc>
          <w:tcPr>
            <w:tcW w:w="153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30.98</w:t>
            </w:r>
          </w:p>
        </w:tc>
        <w:tc>
          <w:tcPr>
            <w:tcW w:w="14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30.98</w:t>
            </w:r>
          </w:p>
        </w:tc>
        <w:tc>
          <w:tcPr>
            <w:tcW w:w="16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rsidP="00D743B5">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r w:rsidR="00D743B5">
              <w:rPr>
                <w:rFonts w:ascii="宋体" w:hAnsi="宋体" w:cs="宋体" w:hint="eastAsia"/>
                <w:color w:val="000000"/>
                <w:kern w:val="0"/>
                <w:sz w:val="24"/>
              </w:rPr>
              <w:t>03</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D743B5" w:rsidP="00D743B5">
            <w:pPr>
              <w:widowControl/>
              <w:ind w:firstLineChars="50" w:firstLine="120"/>
              <w:jc w:val="left"/>
              <w:textAlignment w:val="center"/>
              <w:rPr>
                <w:rFonts w:ascii="仿宋_GB2312" w:eastAsia="仿宋_GB2312" w:hAnsi="宋体" w:cs="宋体"/>
                <w:kern w:val="0"/>
                <w:sz w:val="24"/>
              </w:rPr>
            </w:pPr>
            <w:r w:rsidRPr="00D743B5">
              <w:rPr>
                <w:rFonts w:ascii="宋体" w:hAnsi="宋体" w:cs="宋体" w:hint="eastAsia"/>
                <w:color w:val="000000"/>
                <w:kern w:val="0"/>
                <w:sz w:val="24"/>
              </w:rPr>
              <w:t>基层医疗卫生机构</w:t>
            </w:r>
          </w:p>
        </w:tc>
        <w:tc>
          <w:tcPr>
            <w:tcW w:w="153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30.98</w:t>
            </w:r>
          </w:p>
        </w:tc>
        <w:tc>
          <w:tcPr>
            <w:tcW w:w="1477"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30.98</w:t>
            </w:r>
          </w:p>
        </w:tc>
        <w:tc>
          <w:tcPr>
            <w:tcW w:w="16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43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rsidP="00D743B5">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r w:rsidR="00D743B5">
              <w:rPr>
                <w:rFonts w:ascii="宋体" w:hAnsi="宋体" w:cs="宋体" w:hint="eastAsia"/>
                <w:color w:val="000000"/>
                <w:kern w:val="0"/>
                <w:sz w:val="24"/>
              </w:rPr>
              <w:t>0399</w:t>
            </w:r>
          </w:p>
        </w:tc>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D743B5" w:rsidP="00D743B5">
            <w:pPr>
              <w:widowControl/>
              <w:ind w:firstLineChars="100" w:firstLine="240"/>
              <w:jc w:val="left"/>
              <w:textAlignment w:val="center"/>
              <w:rPr>
                <w:rFonts w:ascii="仿宋_GB2312" w:eastAsia="仿宋_GB2312" w:hAnsi="宋体" w:cs="宋体"/>
                <w:kern w:val="0"/>
                <w:sz w:val="24"/>
              </w:rPr>
            </w:pPr>
            <w:r w:rsidRPr="00D743B5">
              <w:rPr>
                <w:rFonts w:ascii="宋体" w:hAnsi="宋体" w:cs="宋体" w:hint="eastAsia"/>
                <w:color w:val="000000"/>
                <w:kern w:val="0"/>
                <w:sz w:val="24"/>
              </w:rPr>
              <w:t>其他基层医疗卫生机构支出</w:t>
            </w:r>
          </w:p>
        </w:tc>
        <w:tc>
          <w:tcPr>
            <w:tcW w:w="1532" w:type="dxa"/>
            <w:tcBorders>
              <w:top w:val="single" w:sz="4" w:space="0" w:color="auto"/>
              <w:left w:val="single" w:sz="4" w:space="0" w:color="auto"/>
              <w:bottom w:val="single" w:sz="4" w:space="0" w:color="auto"/>
              <w:right w:val="single" w:sz="4" w:space="0" w:color="auto"/>
            </w:tcBorders>
            <w:vAlign w:val="center"/>
          </w:tcPr>
          <w:p w:rsidR="00CB6072" w:rsidRDefault="00D743B5">
            <w:pPr>
              <w:widowControl/>
              <w:jc w:val="right"/>
              <w:rPr>
                <w:rFonts w:ascii="宋体" w:cs="宋体"/>
                <w:kern w:val="0"/>
                <w:sz w:val="24"/>
              </w:rPr>
            </w:pPr>
            <w:r>
              <w:rPr>
                <w:rFonts w:ascii="宋体" w:cs="宋体" w:hint="eastAsia"/>
                <w:kern w:val="0"/>
                <w:sz w:val="24"/>
              </w:rPr>
              <w:t>30.98</w:t>
            </w:r>
          </w:p>
        </w:tc>
        <w:tc>
          <w:tcPr>
            <w:tcW w:w="1477" w:type="dxa"/>
            <w:tcBorders>
              <w:top w:val="single" w:sz="4" w:space="0" w:color="auto"/>
              <w:left w:val="single" w:sz="4" w:space="0" w:color="auto"/>
              <w:bottom w:val="single" w:sz="4" w:space="0" w:color="auto"/>
              <w:right w:val="single" w:sz="4" w:space="0" w:color="auto"/>
            </w:tcBorders>
            <w:vAlign w:val="center"/>
          </w:tcPr>
          <w:p w:rsidR="00CB6072" w:rsidRDefault="00D743B5">
            <w:pPr>
              <w:widowControl/>
              <w:jc w:val="right"/>
              <w:rPr>
                <w:rFonts w:ascii="宋体" w:cs="宋体"/>
                <w:kern w:val="0"/>
                <w:sz w:val="24"/>
              </w:rPr>
            </w:pPr>
            <w:r>
              <w:rPr>
                <w:rFonts w:ascii="宋体" w:cs="宋体" w:hint="eastAsia"/>
                <w:kern w:val="0"/>
                <w:sz w:val="24"/>
              </w:rPr>
              <w:t>30.98</w:t>
            </w:r>
          </w:p>
        </w:tc>
        <w:tc>
          <w:tcPr>
            <w:tcW w:w="163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53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41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175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bl>
    <w:permEnd w:id="60"/>
    <w:p w:rsidR="00CB6072" w:rsidRDefault="00CB6072">
      <w:pPr>
        <w:spacing w:line="288" w:lineRule="auto"/>
        <w:ind w:firstLine="420"/>
        <w:rPr>
          <w:rFonts w:ascii="仿宋_GB2312" w:eastAsia="仿宋_GB2312"/>
          <w:sz w:val="28"/>
          <w:szCs w:val="28"/>
        </w:rPr>
      </w:pPr>
      <w:r>
        <w:rPr>
          <w:rFonts w:ascii="仿宋_GB2312" w:eastAsia="仿宋_GB2312" w:hint="eastAsia"/>
          <w:sz w:val="28"/>
          <w:szCs w:val="28"/>
        </w:rPr>
        <w:t>注：本表反映部门本年度各项支出情况。</w:t>
      </w:r>
      <w:r>
        <w:rPr>
          <w:rFonts w:ascii="仿宋_GB2312" w:eastAsia="仿宋_GB2312"/>
          <w:sz w:val="28"/>
          <w:szCs w:val="28"/>
        </w:rPr>
        <w:t xml:space="preserve"> </w:t>
      </w:r>
      <w:bookmarkEnd w:id="12"/>
    </w:p>
    <w:p w:rsidR="00CB6072" w:rsidRDefault="00CB6072">
      <w:pPr>
        <w:widowControl/>
        <w:jc w:val="left"/>
        <w:rPr>
          <w:rFonts w:ascii="仿宋_GB2312" w:eastAsia="仿宋_GB2312"/>
          <w:sz w:val="28"/>
          <w:szCs w:val="28"/>
        </w:rPr>
        <w:sectPr w:rsidR="00CB6072">
          <w:pgSz w:w="16838" w:h="11906" w:orient="landscape"/>
          <w:pgMar w:top="1531" w:right="1440" w:bottom="1531" w:left="1440" w:header="851" w:footer="992" w:gutter="0"/>
          <w:cols w:space="720"/>
          <w:docGrid w:type="lines" w:linePitch="312"/>
        </w:sectPr>
      </w:pPr>
    </w:p>
    <w:p w:rsidR="00CB6072" w:rsidRDefault="00CB6072">
      <w:pPr>
        <w:spacing w:line="288" w:lineRule="auto"/>
      </w:pPr>
      <w:bookmarkStart w:id="14" w:name="PO_part2Table4"/>
    </w:p>
    <w:tbl>
      <w:tblPr>
        <w:tblW w:w="0" w:type="auto"/>
        <w:tblLayout w:type="fixed"/>
        <w:tblLook w:val="0000"/>
      </w:tblPr>
      <w:tblGrid>
        <w:gridCol w:w="2992"/>
        <w:gridCol w:w="632"/>
        <w:gridCol w:w="1830"/>
        <w:gridCol w:w="3177"/>
        <w:gridCol w:w="678"/>
        <w:gridCol w:w="252"/>
        <w:gridCol w:w="1353"/>
        <w:gridCol w:w="1590"/>
        <w:gridCol w:w="1670"/>
      </w:tblGrid>
      <w:tr w:rsidR="00CB6072">
        <w:trPr>
          <w:trHeight w:val="147"/>
          <w:tblHeader/>
        </w:trPr>
        <w:tc>
          <w:tcPr>
            <w:tcW w:w="14174" w:type="dxa"/>
            <w:gridSpan w:val="9"/>
            <w:shd w:val="clear" w:color="auto" w:fill="FFFFFF"/>
            <w:vAlign w:val="center"/>
          </w:tcPr>
          <w:p w:rsidR="00CB6072" w:rsidRDefault="00CB6072">
            <w:pPr>
              <w:widowControl/>
              <w:jc w:val="center"/>
              <w:rPr>
                <w:rFonts w:ascii="宋体" w:cs="宋体"/>
                <w:kern w:val="0"/>
                <w:sz w:val="24"/>
              </w:rPr>
            </w:pPr>
            <w:r>
              <w:rPr>
                <w:rFonts w:ascii="华文中宋" w:eastAsia="华文中宋" w:hAnsi="华文中宋" w:cs="宋体" w:hint="eastAsia"/>
                <w:kern w:val="0"/>
                <w:sz w:val="32"/>
                <w:szCs w:val="32"/>
              </w:rPr>
              <w:t>财政拨款收入支出决算总表</w:t>
            </w:r>
          </w:p>
        </w:tc>
      </w:tr>
      <w:tr w:rsidR="00CB6072">
        <w:trPr>
          <w:trHeight w:val="147"/>
          <w:tblHeader/>
        </w:trPr>
        <w:tc>
          <w:tcPr>
            <w:tcW w:w="14174" w:type="dxa"/>
            <w:gridSpan w:val="9"/>
            <w:shd w:val="clear" w:color="auto" w:fill="FFFFFF"/>
            <w:vAlign w:val="center"/>
          </w:tcPr>
          <w:p w:rsidR="00CB6072" w:rsidRDefault="00CB6072">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04</w:t>
            </w:r>
            <w:r>
              <w:rPr>
                <w:rFonts w:ascii="宋体" w:hAnsi="宋体" w:cs="宋体" w:hint="eastAsia"/>
                <w:kern w:val="0"/>
                <w:sz w:val="20"/>
                <w:szCs w:val="20"/>
              </w:rPr>
              <w:t>表</w:t>
            </w:r>
          </w:p>
        </w:tc>
      </w:tr>
      <w:tr w:rsidR="00CB6072">
        <w:trPr>
          <w:trHeight w:val="153"/>
          <w:tblHeader/>
        </w:trPr>
        <w:tc>
          <w:tcPr>
            <w:tcW w:w="9561" w:type="dxa"/>
            <w:gridSpan w:val="6"/>
            <w:tcBorders>
              <w:bottom w:val="single" w:sz="4" w:space="0" w:color="auto"/>
            </w:tcBorders>
            <w:shd w:val="clear" w:color="auto" w:fill="FFFFFF"/>
            <w:vAlign w:val="center"/>
          </w:tcPr>
          <w:p w:rsidR="00CB6072" w:rsidRDefault="00CB6072">
            <w:pPr>
              <w:widowControl/>
              <w:jc w:val="left"/>
              <w:rPr>
                <w:rFonts w:ascii="宋体" w:cs="宋体"/>
                <w:kern w:val="0"/>
                <w:sz w:val="24"/>
              </w:rPr>
            </w:pPr>
            <w:r>
              <w:rPr>
                <w:rFonts w:ascii="宋体" w:hAnsi="宋体" w:cs="宋体" w:hint="eastAsia"/>
                <w:kern w:val="0"/>
                <w:sz w:val="20"/>
                <w:szCs w:val="20"/>
              </w:rPr>
              <w:t>部门：</w:t>
            </w:r>
            <w:bookmarkStart w:id="15" w:name="PO_part2Table4DivName1"/>
            <w:r>
              <w:rPr>
                <w:rFonts w:ascii="宋体" w:hAnsi="宋体" w:cs="宋体"/>
                <w:kern w:val="0"/>
                <w:sz w:val="20"/>
                <w:szCs w:val="20"/>
              </w:rPr>
              <w:t xml:space="preserve"> </w:t>
            </w:r>
            <w:permStart w:id="61" w:edGrp="everyone"/>
            <w:r>
              <w:rPr>
                <w:rFonts w:ascii="宋体" w:hAnsi="宋体" w:cs="宋体" w:hint="eastAsia"/>
                <w:kern w:val="0"/>
                <w:sz w:val="20"/>
                <w:szCs w:val="20"/>
              </w:rPr>
              <w:t>廉江市健康教育所</w:t>
            </w:r>
            <w:permEnd w:id="61"/>
            <w:r>
              <w:rPr>
                <w:rFonts w:ascii="宋体" w:hAnsi="宋体" w:cs="宋体"/>
                <w:kern w:val="0"/>
                <w:sz w:val="20"/>
                <w:szCs w:val="20"/>
              </w:rPr>
              <w:t xml:space="preserve"> </w:t>
            </w:r>
            <w:bookmarkEnd w:id="15"/>
          </w:p>
        </w:tc>
        <w:tc>
          <w:tcPr>
            <w:tcW w:w="4613" w:type="dxa"/>
            <w:gridSpan w:val="3"/>
            <w:tcBorders>
              <w:bottom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hAnsi="宋体" w:cs="宋体" w:hint="eastAsia"/>
                <w:kern w:val="0"/>
                <w:sz w:val="20"/>
                <w:szCs w:val="20"/>
              </w:rPr>
              <w:t>单位：万元</w:t>
            </w:r>
          </w:p>
        </w:tc>
      </w:tr>
      <w:tr w:rsidR="00CB6072">
        <w:trPr>
          <w:trHeight w:val="402"/>
          <w:tblHeader/>
        </w:trPr>
        <w:tc>
          <w:tcPr>
            <w:tcW w:w="545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收入</w:t>
            </w:r>
          </w:p>
        </w:tc>
        <w:tc>
          <w:tcPr>
            <w:tcW w:w="872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支出</w:t>
            </w:r>
          </w:p>
        </w:tc>
      </w:tr>
      <w:tr w:rsidR="00CB6072">
        <w:trPr>
          <w:trHeight w:val="630"/>
          <w:tblHeader/>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0"/>
                <w:szCs w:val="20"/>
              </w:rPr>
            </w:pPr>
            <w:r>
              <w:rPr>
                <w:rFonts w:ascii="宋体" w:hAnsi="宋体" w:cs="宋体" w:hint="eastAsia"/>
                <w:kern w:val="0"/>
                <w:sz w:val="20"/>
                <w:szCs w:val="20"/>
              </w:rPr>
              <w:t>行次</w:t>
            </w:r>
          </w:p>
        </w:tc>
        <w:tc>
          <w:tcPr>
            <w:tcW w:w="1830"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金额</w:t>
            </w:r>
          </w:p>
        </w:tc>
        <w:tc>
          <w:tcPr>
            <w:tcW w:w="3177"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678"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0"/>
                <w:szCs w:val="20"/>
              </w:rPr>
            </w:pPr>
            <w:r>
              <w:rPr>
                <w:rFonts w:ascii="宋体" w:hAnsi="宋体" w:cs="宋体" w:hint="eastAsia"/>
                <w:kern w:val="0"/>
                <w:sz w:val="20"/>
                <w:szCs w:val="20"/>
              </w:rPr>
              <w:t>行次</w:t>
            </w:r>
          </w:p>
        </w:tc>
        <w:tc>
          <w:tcPr>
            <w:tcW w:w="1605" w:type="dxa"/>
            <w:gridSpan w:val="2"/>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合计</w:t>
            </w:r>
          </w:p>
        </w:tc>
        <w:tc>
          <w:tcPr>
            <w:tcW w:w="1590"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一般公共预算财政拨款</w:t>
            </w:r>
          </w:p>
        </w:tc>
        <w:tc>
          <w:tcPr>
            <w:tcW w:w="1670"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政府性基金预算财政拨款</w:t>
            </w:r>
          </w:p>
        </w:tc>
      </w:tr>
      <w:tr w:rsidR="00CB6072">
        <w:trPr>
          <w:trHeight w:val="402"/>
          <w:tblHeader/>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 xml:space="preserve">　</w:t>
            </w:r>
          </w:p>
        </w:tc>
        <w:tc>
          <w:tcPr>
            <w:tcW w:w="1830"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1</w:t>
            </w:r>
          </w:p>
        </w:tc>
        <w:tc>
          <w:tcPr>
            <w:tcW w:w="3177"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678"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hint="eastAsia"/>
                <w:kern w:val="0"/>
                <w:sz w:val="24"/>
              </w:rPr>
              <w:t xml:space="preserve">　</w:t>
            </w:r>
          </w:p>
        </w:tc>
        <w:tc>
          <w:tcPr>
            <w:tcW w:w="1605" w:type="dxa"/>
            <w:gridSpan w:val="2"/>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2</w:t>
            </w:r>
          </w:p>
        </w:tc>
        <w:tc>
          <w:tcPr>
            <w:tcW w:w="1590"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3</w:t>
            </w:r>
          </w:p>
        </w:tc>
        <w:tc>
          <w:tcPr>
            <w:tcW w:w="1670"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4"/>
              </w:rPr>
            </w:pPr>
            <w:r>
              <w:rPr>
                <w:rFonts w:ascii="宋体" w:hAnsi="宋体" w:cs="宋体"/>
                <w:kern w:val="0"/>
                <w:sz w:val="24"/>
              </w:rPr>
              <w:t>4</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62" w:edGrp="everyone" w:colFirst="2" w:colLast="2"/>
            <w:permStart w:id="63" w:edGrp="everyone" w:colFirst="5" w:colLast="5"/>
            <w:permStart w:id="64" w:edGrp="everyone" w:colFirst="6" w:colLast="6"/>
            <w:permStart w:id="65" w:edGrp="everyone" w:colFirst="7" w:colLast="7"/>
            <w:r>
              <w:rPr>
                <w:rFonts w:ascii="宋体" w:hAnsi="宋体" w:cs="宋体" w:hint="eastAsia"/>
                <w:kern w:val="0"/>
                <w:sz w:val="22"/>
                <w:szCs w:val="22"/>
              </w:rPr>
              <w:t>一、一般公共预算财政拨款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50.15</w:t>
            </w:r>
          </w:p>
        </w:tc>
        <w:tc>
          <w:tcPr>
            <w:tcW w:w="3177" w:type="dxa"/>
            <w:tcBorders>
              <w:top w:val="single" w:sz="4" w:space="0" w:color="auto"/>
              <w:left w:val="nil"/>
              <w:bottom w:val="single" w:sz="4" w:space="0" w:color="auto"/>
              <w:right w:val="single" w:sz="4" w:space="0" w:color="auto"/>
            </w:tcBorders>
            <w:shd w:val="clear" w:color="auto" w:fill="FFFFFF"/>
          </w:tcPr>
          <w:p w:rsidR="00CB6072" w:rsidRDefault="00CB6072">
            <w:r>
              <w:rPr>
                <w:rFonts w:hint="eastAsia"/>
              </w:rPr>
              <w:t>一、一般公共服务支出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29</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permStart w:id="66" w:edGrp="everyone" w:colFirst="2" w:colLast="2"/>
            <w:permStart w:id="67" w:edGrp="everyone" w:colFirst="5" w:colLast="5"/>
            <w:permStart w:id="68" w:edGrp="everyone" w:colFirst="6" w:colLast="6"/>
            <w:permStart w:id="69" w:edGrp="everyone" w:colFirst="7" w:colLast="7"/>
            <w:permEnd w:id="62"/>
            <w:permEnd w:id="63"/>
            <w:permEnd w:id="64"/>
            <w:permEnd w:id="65"/>
            <w:r>
              <w:rPr>
                <w:rFonts w:ascii="宋体" w:hAnsi="宋体" w:cs="宋体" w:hint="eastAsia"/>
                <w:kern w:val="0"/>
                <w:sz w:val="22"/>
                <w:szCs w:val="22"/>
              </w:rPr>
              <w:t>二、政府性基金预算财政拨款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3177" w:type="dxa"/>
            <w:tcBorders>
              <w:top w:val="single" w:sz="4" w:space="0" w:color="auto"/>
              <w:left w:val="nil"/>
              <w:bottom w:val="single" w:sz="4" w:space="0" w:color="auto"/>
              <w:right w:val="single" w:sz="4" w:space="0" w:color="auto"/>
            </w:tcBorders>
            <w:shd w:val="clear" w:color="auto" w:fill="FFFFFF"/>
          </w:tcPr>
          <w:p w:rsidR="00CB6072" w:rsidRDefault="00CB6072">
            <w:r>
              <w:rPr>
                <w:rFonts w:hint="eastAsia"/>
              </w:rPr>
              <w:t>二、外交支出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w:t>
            </w:r>
            <w:r>
              <w:rPr>
                <w:rFonts w:ascii="宋体" w:cs="宋体"/>
                <w:kern w:val="0"/>
                <w:sz w:val="22"/>
                <w:szCs w:val="22"/>
              </w:rPr>
              <w:t>0</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permStart w:id="70" w:edGrp="everyone" w:colFirst="5" w:colLast="5"/>
            <w:permStart w:id="71" w:edGrp="everyone" w:colFirst="6" w:colLast="6"/>
            <w:permStart w:id="72" w:edGrp="everyone" w:colFirst="7" w:colLast="7"/>
            <w:permEnd w:id="66"/>
            <w:permEnd w:id="67"/>
            <w:permEnd w:id="68"/>
            <w:permEnd w:id="69"/>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CB6072" w:rsidRDefault="00CB6072">
            <w:r>
              <w:rPr>
                <w:rFonts w:hint="eastAsia"/>
              </w:rPr>
              <w:t>三、国防支出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31</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permStart w:id="73" w:edGrp="everyone" w:colFirst="5" w:colLast="5"/>
            <w:permStart w:id="74" w:edGrp="everyone" w:colFirst="6" w:colLast="6"/>
            <w:permStart w:id="75" w:edGrp="everyone" w:colFirst="7" w:colLast="7"/>
            <w:permEnd w:id="70"/>
            <w:permEnd w:id="71"/>
            <w:permEnd w:id="72"/>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CB6072" w:rsidRDefault="00CB6072">
            <w:r>
              <w:rPr>
                <w:rFonts w:hint="eastAsia"/>
              </w:rPr>
              <w:t>四、公共安全支出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32</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permStart w:id="76" w:edGrp="everyone" w:colFirst="5" w:colLast="5"/>
            <w:permStart w:id="77" w:edGrp="everyone" w:colFirst="6" w:colLast="6"/>
            <w:permStart w:id="78" w:edGrp="everyone" w:colFirst="7" w:colLast="7"/>
            <w:permEnd w:id="73"/>
            <w:permEnd w:id="74"/>
            <w:permEnd w:id="75"/>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5</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CB6072" w:rsidRDefault="00CB6072">
            <w:r>
              <w:rPr>
                <w:rFonts w:hint="eastAsia"/>
              </w:rPr>
              <w:t>五、教育支出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33</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permStart w:id="79" w:edGrp="everyone" w:colFirst="5" w:colLast="5"/>
            <w:permStart w:id="80" w:edGrp="everyone" w:colFirst="6" w:colLast="6"/>
            <w:permStart w:id="81" w:edGrp="everyone" w:colFirst="7" w:colLast="7"/>
            <w:permEnd w:id="76"/>
            <w:permEnd w:id="77"/>
            <w:permEnd w:id="78"/>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6</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shd w:val="clear" w:color="auto" w:fill="FFFFFF"/>
          </w:tcPr>
          <w:p w:rsidR="00CB6072" w:rsidRDefault="00CB6072">
            <w:r>
              <w:rPr>
                <w:rFonts w:hint="eastAsia"/>
              </w:rPr>
              <w:t>六、科学技术支出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34</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left"/>
              <w:rPr>
                <w:rFonts w:ascii="宋体" w:cs="宋体"/>
                <w:kern w:val="0"/>
                <w:sz w:val="22"/>
                <w:szCs w:val="22"/>
              </w:rPr>
            </w:pPr>
            <w:permStart w:id="82" w:edGrp="everyone" w:colFirst="5" w:colLast="5"/>
            <w:permStart w:id="83" w:edGrp="everyone" w:colFirst="6" w:colLast="6"/>
            <w:permStart w:id="84" w:edGrp="everyone" w:colFirst="7" w:colLast="7"/>
            <w:permEnd w:id="79"/>
            <w:permEnd w:id="80"/>
            <w:permEnd w:id="81"/>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7</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single" w:sz="4" w:space="0" w:color="auto"/>
            </w:tcBorders>
          </w:tcPr>
          <w:p w:rsidR="00CB6072" w:rsidRDefault="00CB6072">
            <w:r>
              <w:rPr>
                <w:rFonts w:hint="eastAsia"/>
              </w:rPr>
              <w:t>七、文化体育与传媒支出</w:t>
            </w:r>
          </w:p>
        </w:tc>
        <w:tc>
          <w:tcPr>
            <w:tcW w:w="678"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35</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85" w:edGrp="everyone" w:colFirst="5" w:colLast="5"/>
            <w:permStart w:id="86" w:edGrp="everyone" w:colFirst="6" w:colLast="6"/>
            <w:permStart w:id="87" w:edGrp="everyone" w:colFirst="7" w:colLast="7"/>
            <w:permEnd w:id="82"/>
            <w:permEnd w:id="83"/>
            <w:permEnd w:id="84"/>
            <w:r>
              <w:rPr>
                <w:rFonts w:ascii="宋体" w:hAnsi="宋体" w:cs="宋体"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8</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CB6072" w:rsidRDefault="00CB6072">
            <w:r>
              <w:rPr>
                <w:rFonts w:hint="eastAsia"/>
              </w:rPr>
              <w:t>八、社会保障和就业支出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36</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hAnsi="宋体" w:cs="宋体"/>
                <w:kern w:val="0"/>
                <w:sz w:val="24"/>
              </w:rPr>
              <w:t>19.17</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hAnsi="宋体" w:cs="宋体"/>
                <w:kern w:val="0"/>
                <w:sz w:val="24"/>
              </w:rPr>
              <w:t>19.17</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88" w:edGrp="everyone" w:colFirst="5" w:colLast="5"/>
            <w:permStart w:id="89" w:edGrp="everyone" w:colFirst="6" w:colLast="6"/>
            <w:permStart w:id="90" w:edGrp="everyone" w:colFirst="7" w:colLast="7"/>
            <w:permEnd w:id="85"/>
            <w:permEnd w:id="86"/>
            <w:permEnd w:id="87"/>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9</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CB6072" w:rsidRDefault="00CB6072">
            <w:r>
              <w:rPr>
                <w:rFonts w:hint="eastAsia"/>
              </w:rPr>
              <w:t>九、医疗卫生与计划生育支出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37</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hAnsi="宋体" w:cs="宋体"/>
                <w:kern w:val="0"/>
                <w:sz w:val="24"/>
              </w:rPr>
              <w:t>30.98</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hAnsi="宋体" w:cs="宋体"/>
                <w:kern w:val="0"/>
                <w:sz w:val="24"/>
              </w:rPr>
              <w:t>30.98</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91" w:edGrp="everyone" w:colFirst="5" w:colLast="5"/>
            <w:permStart w:id="92" w:edGrp="everyone" w:colFirst="6" w:colLast="6"/>
            <w:permStart w:id="93" w:edGrp="everyone" w:colFirst="7" w:colLast="7"/>
            <w:permEnd w:id="88"/>
            <w:permEnd w:id="89"/>
            <w:permEnd w:id="90"/>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w:t>
            </w:r>
            <w:r>
              <w:rPr>
                <w:rFonts w:ascii="宋体" w:cs="宋体"/>
                <w:kern w:val="0"/>
                <w:sz w:val="22"/>
                <w:szCs w:val="22"/>
              </w:rPr>
              <w:t>0</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CB6072" w:rsidRDefault="00CB6072">
            <w:r>
              <w:rPr>
                <w:rFonts w:hint="eastAsia"/>
              </w:rPr>
              <w:t>十、节能环保支出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38</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94" w:edGrp="everyone" w:colFirst="5" w:colLast="5"/>
            <w:permStart w:id="95" w:edGrp="everyone" w:colFirst="6" w:colLast="6"/>
            <w:permStart w:id="96" w:edGrp="everyone" w:colFirst="7" w:colLast="7"/>
            <w:permEnd w:id="91"/>
            <w:permEnd w:id="92"/>
            <w:permEnd w:id="93"/>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11</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CB6072" w:rsidRDefault="00CB6072">
            <w:r>
              <w:rPr>
                <w:rFonts w:hint="eastAsia"/>
              </w:rPr>
              <w:t>十一、城乡社区支出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39</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97" w:edGrp="everyone" w:colFirst="5" w:colLast="5"/>
            <w:permStart w:id="98" w:edGrp="everyone" w:colFirst="6" w:colLast="6"/>
            <w:permStart w:id="99" w:edGrp="everyone" w:colFirst="7" w:colLast="7"/>
            <w:permEnd w:id="94"/>
            <w:permEnd w:id="95"/>
            <w:permEnd w:id="96"/>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12</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CB6072" w:rsidRDefault="00CB6072">
            <w:r>
              <w:rPr>
                <w:rFonts w:hint="eastAsia"/>
              </w:rPr>
              <w:t>十二、农林水支出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40</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100" w:edGrp="everyone" w:colFirst="5" w:colLast="5"/>
            <w:permStart w:id="101" w:edGrp="everyone" w:colFirst="6" w:colLast="6"/>
            <w:permStart w:id="102" w:edGrp="everyone" w:colFirst="7" w:colLast="7"/>
            <w:permEnd w:id="97"/>
            <w:permEnd w:id="98"/>
            <w:permEnd w:id="99"/>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13</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CB6072" w:rsidRDefault="00CB6072">
            <w:r>
              <w:rPr>
                <w:rFonts w:hint="eastAsia"/>
              </w:rPr>
              <w:t>十三、交通运输支出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41</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103" w:edGrp="everyone" w:colFirst="5" w:colLast="5"/>
            <w:permStart w:id="104" w:edGrp="everyone" w:colFirst="6" w:colLast="6"/>
            <w:permStart w:id="105" w:edGrp="everyone" w:colFirst="7" w:colLast="7"/>
            <w:permEnd w:id="100"/>
            <w:permEnd w:id="101"/>
            <w:permEnd w:id="102"/>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14</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CB6072" w:rsidRDefault="00CB6072">
            <w:r>
              <w:rPr>
                <w:rFonts w:hint="eastAsia"/>
              </w:rPr>
              <w:t>十四、资源勘探信息等支出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42</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106" w:edGrp="everyone" w:colFirst="5" w:colLast="5"/>
            <w:permStart w:id="107" w:edGrp="everyone" w:colFirst="6" w:colLast="6"/>
            <w:permStart w:id="108" w:edGrp="everyone" w:colFirst="7" w:colLast="7"/>
            <w:permEnd w:id="103"/>
            <w:permEnd w:id="104"/>
            <w:permEnd w:id="105"/>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15</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CB6072" w:rsidRDefault="00CB6072">
            <w:r>
              <w:rPr>
                <w:rFonts w:hint="eastAsia"/>
              </w:rPr>
              <w:t>十五、商业服务业等支出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43</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109" w:edGrp="everyone" w:colFirst="5" w:colLast="5"/>
            <w:permStart w:id="110" w:edGrp="everyone" w:colFirst="6" w:colLast="6"/>
            <w:permStart w:id="111" w:edGrp="everyone" w:colFirst="7" w:colLast="7"/>
            <w:permEnd w:id="106"/>
            <w:permEnd w:id="107"/>
            <w:permEnd w:id="108"/>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16</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CB6072" w:rsidRDefault="00CB6072">
            <w:r>
              <w:rPr>
                <w:rFonts w:hint="eastAsia"/>
              </w:rPr>
              <w:t>十六、金融支出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44</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112" w:edGrp="everyone" w:colFirst="5" w:colLast="5"/>
            <w:permStart w:id="113" w:edGrp="everyone" w:colFirst="6" w:colLast="6"/>
            <w:permStart w:id="114" w:edGrp="everyone" w:colFirst="7" w:colLast="7"/>
            <w:permEnd w:id="109"/>
            <w:permEnd w:id="110"/>
            <w:permEnd w:id="111"/>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17</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CB6072" w:rsidRDefault="00CB6072">
            <w:r>
              <w:rPr>
                <w:rFonts w:hint="eastAsia"/>
              </w:rPr>
              <w:t>十七、援助其他地区支出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45</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115" w:edGrp="everyone" w:colFirst="5" w:colLast="5"/>
            <w:permStart w:id="116" w:edGrp="everyone" w:colFirst="6" w:colLast="6"/>
            <w:permStart w:id="117" w:edGrp="everyone" w:colFirst="7" w:colLast="7"/>
            <w:permEnd w:id="112"/>
            <w:permEnd w:id="113"/>
            <w:permEnd w:id="114"/>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18</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CB6072" w:rsidRDefault="00CB6072">
            <w:r>
              <w:rPr>
                <w:rFonts w:hint="eastAsia"/>
              </w:rPr>
              <w:t>十八、国土海洋气象等支出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46</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118" w:edGrp="everyone" w:colFirst="5" w:colLast="5"/>
            <w:permStart w:id="119" w:edGrp="everyone" w:colFirst="6" w:colLast="6"/>
            <w:permStart w:id="120" w:edGrp="everyone" w:colFirst="7" w:colLast="7"/>
            <w:permEnd w:id="115"/>
            <w:permEnd w:id="116"/>
            <w:permEnd w:id="117"/>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19</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CB6072" w:rsidRDefault="00CB6072">
            <w:r>
              <w:rPr>
                <w:rFonts w:hint="eastAsia"/>
              </w:rPr>
              <w:t>十九、住房保障支出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47</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121" w:edGrp="everyone" w:colFirst="5" w:colLast="5"/>
            <w:permStart w:id="122" w:edGrp="everyone" w:colFirst="6" w:colLast="6"/>
            <w:permStart w:id="123" w:edGrp="everyone" w:colFirst="7" w:colLast="7"/>
            <w:permEnd w:id="118"/>
            <w:permEnd w:id="119"/>
            <w:permEnd w:id="120"/>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w:t>
            </w:r>
            <w:r>
              <w:rPr>
                <w:rFonts w:ascii="宋体" w:cs="宋体"/>
                <w:kern w:val="0"/>
                <w:sz w:val="22"/>
                <w:szCs w:val="22"/>
              </w:rPr>
              <w:t>0</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CB6072" w:rsidRDefault="00CB6072">
            <w:r>
              <w:rPr>
                <w:rFonts w:hint="eastAsia"/>
              </w:rPr>
              <w:t>二十、粮油物资储备支出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48</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124" w:edGrp="everyone" w:colFirst="5" w:colLast="5"/>
            <w:permStart w:id="125" w:edGrp="everyone" w:colFirst="6" w:colLast="6"/>
            <w:permStart w:id="126" w:edGrp="everyone" w:colFirst="7" w:colLast="7"/>
            <w:permEnd w:id="121"/>
            <w:permEnd w:id="122"/>
            <w:permEnd w:id="123"/>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21</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CB6072" w:rsidRDefault="00CB6072">
            <w:r>
              <w:rPr>
                <w:rFonts w:hint="eastAsia"/>
              </w:rPr>
              <w:t>二十一、其他支出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49</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127" w:edGrp="everyone" w:colFirst="5" w:colLast="5"/>
            <w:permStart w:id="128" w:edGrp="everyone" w:colFirst="6" w:colLast="6"/>
            <w:permStart w:id="129" w:edGrp="everyone" w:colFirst="7" w:colLast="7"/>
            <w:permEnd w:id="124"/>
            <w:permEnd w:id="125"/>
            <w:permEnd w:id="126"/>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22</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CB6072" w:rsidRDefault="00CB6072">
            <w:r>
              <w:rPr>
                <w:rFonts w:hint="eastAsia"/>
              </w:rPr>
              <w:t>二十二、债务还本支出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50</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ermStart w:id="130" w:edGrp="everyone" w:colFirst="5" w:colLast="5"/>
            <w:permStart w:id="131" w:edGrp="everyone" w:colFirst="6" w:colLast="6"/>
            <w:permStart w:id="132" w:edGrp="everyone" w:colFirst="7" w:colLast="7"/>
            <w:permEnd w:id="127"/>
            <w:permEnd w:id="128"/>
            <w:permEnd w:id="129"/>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23</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3177" w:type="dxa"/>
            <w:tcBorders>
              <w:top w:val="single" w:sz="4" w:space="0" w:color="auto"/>
              <w:left w:val="nil"/>
              <w:bottom w:val="single" w:sz="4" w:space="0" w:color="auto"/>
              <w:right w:val="nil"/>
            </w:tcBorders>
          </w:tcPr>
          <w:p w:rsidR="00CB6072" w:rsidRDefault="00CB6072">
            <w:r>
              <w:rPr>
                <w:rFonts w:hint="eastAsia"/>
              </w:rPr>
              <w:t>二十三、债务付息支出</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51</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b/>
                <w:bCs/>
                <w:kern w:val="0"/>
                <w:sz w:val="22"/>
                <w:szCs w:val="22"/>
              </w:rPr>
            </w:pPr>
            <w:permStart w:id="133" w:edGrp="everyone" w:colFirst="2" w:colLast="2"/>
            <w:permStart w:id="134" w:edGrp="everyone" w:colFirst="5" w:colLast="5"/>
            <w:permStart w:id="135" w:edGrp="everyone" w:colFirst="6" w:colLast="6"/>
            <w:permStart w:id="136" w:edGrp="everyone" w:colFirst="7" w:colLast="7"/>
            <w:permEnd w:id="130"/>
            <w:permEnd w:id="131"/>
            <w:permEnd w:id="132"/>
            <w:r>
              <w:rPr>
                <w:rFonts w:ascii="宋体" w:hAnsi="宋体" w:cs="宋体" w:hint="eastAsia"/>
                <w:b/>
                <w:bCs/>
                <w:kern w:val="0"/>
                <w:sz w:val="22"/>
                <w:szCs w:val="22"/>
              </w:rPr>
              <w:t>本年收入合计</w:t>
            </w:r>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24</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50.15</w:t>
            </w:r>
          </w:p>
        </w:tc>
        <w:tc>
          <w:tcPr>
            <w:tcW w:w="3177" w:type="dxa"/>
            <w:tcBorders>
              <w:top w:val="single" w:sz="4" w:space="0" w:color="auto"/>
              <w:left w:val="nil"/>
              <w:bottom w:val="single" w:sz="4" w:space="0" w:color="auto"/>
              <w:right w:val="nil"/>
            </w:tcBorders>
            <w:vAlign w:val="center"/>
          </w:tcPr>
          <w:p w:rsidR="00CB6072" w:rsidRDefault="00CB6072">
            <w:pPr>
              <w:widowControl/>
              <w:jc w:val="center"/>
              <w:rPr>
                <w:rFonts w:ascii="宋体" w:cs="宋体"/>
                <w:b/>
                <w:bCs/>
                <w:kern w:val="0"/>
                <w:sz w:val="22"/>
                <w:szCs w:val="22"/>
              </w:rPr>
            </w:pPr>
            <w:r>
              <w:rPr>
                <w:rFonts w:ascii="宋体" w:hAnsi="宋体" w:cs="宋体" w:hint="eastAsia"/>
                <w:b/>
                <w:bCs/>
                <w:kern w:val="0"/>
                <w:sz w:val="22"/>
                <w:szCs w:val="22"/>
              </w:rPr>
              <w:t>本年支出合计</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52</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50.15</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hAnsi="宋体" w:cs="宋体"/>
                <w:kern w:val="0"/>
                <w:sz w:val="24"/>
              </w:rPr>
              <w:t>50.15</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2"/>
                <w:szCs w:val="22"/>
              </w:rPr>
            </w:pPr>
            <w:permStart w:id="137" w:edGrp="everyone" w:colFirst="2" w:colLast="2"/>
            <w:permStart w:id="138" w:edGrp="everyone" w:colFirst="5" w:colLast="5"/>
            <w:permStart w:id="139" w:edGrp="everyone" w:colFirst="6" w:colLast="6"/>
            <w:permStart w:id="140" w:edGrp="everyone" w:colFirst="7" w:colLast="7"/>
            <w:permEnd w:id="133"/>
            <w:permEnd w:id="134"/>
            <w:permEnd w:id="135"/>
            <w:permEnd w:id="136"/>
            <w:r>
              <w:rPr>
                <w:rFonts w:ascii="宋体" w:hAnsi="宋体" w:cs="宋体" w:hint="eastAsia"/>
                <w:kern w:val="0"/>
                <w:sz w:val="22"/>
                <w:szCs w:val="22"/>
              </w:rPr>
              <w:t>年初财政拨款结转和结余</w:t>
            </w:r>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25</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3177" w:type="dxa"/>
            <w:tcBorders>
              <w:top w:val="single" w:sz="4" w:space="0" w:color="auto"/>
              <w:left w:val="nil"/>
              <w:bottom w:val="single" w:sz="4" w:space="0" w:color="auto"/>
              <w:right w:val="nil"/>
            </w:tcBorders>
            <w:vAlign w:val="center"/>
          </w:tcPr>
          <w:p w:rsidR="00CB6072" w:rsidRDefault="00CB6072">
            <w:pPr>
              <w:widowControl/>
              <w:jc w:val="center"/>
              <w:rPr>
                <w:rFonts w:ascii="宋体" w:cs="宋体"/>
                <w:kern w:val="0"/>
                <w:sz w:val="22"/>
                <w:szCs w:val="22"/>
              </w:rPr>
            </w:pPr>
            <w:r>
              <w:rPr>
                <w:rFonts w:ascii="宋体" w:hAnsi="宋体" w:cs="宋体" w:hint="eastAsia"/>
                <w:kern w:val="0"/>
                <w:sz w:val="22"/>
                <w:szCs w:val="22"/>
              </w:rPr>
              <w:t>年末结转和结余</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53</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cs="宋体"/>
                <w:kern w:val="0"/>
                <w:sz w:val="24"/>
              </w:rPr>
              <w:t>0.00</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02"/>
        </w:trPr>
        <w:tc>
          <w:tcPr>
            <w:tcW w:w="2992"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2"/>
                <w:szCs w:val="22"/>
              </w:rPr>
            </w:pPr>
            <w:permStart w:id="141" w:edGrp="everyone" w:colFirst="2" w:colLast="2"/>
            <w:permEnd w:id="137"/>
            <w:permEnd w:id="138"/>
            <w:permEnd w:id="139"/>
            <w:permEnd w:id="140"/>
            <w:r>
              <w:rPr>
                <w:rFonts w:ascii="宋体" w:hAnsi="宋体" w:cs="宋体"/>
                <w:kern w:val="0"/>
                <w:sz w:val="22"/>
                <w:szCs w:val="22"/>
              </w:rPr>
              <w:t xml:space="preserve">      </w:t>
            </w:r>
            <w:r>
              <w:rPr>
                <w:rFonts w:ascii="宋体" w:hAnsi="宋体" w:cs="宋体" w:hint="eastAsia"/>
                <w:kern w:val="0"/>
                <w:sz w:val="22"/>
                <w:szCs w:val="22"/>
              </w:rPr>
              <w:t>一般公共预算财政拨款</w:t>
            </w:r>
          </w:p>
        </w:tc>
        <w:tc>
          <w:tcPr>
            <w:tcW w:w="632" w:type="dxa"/>
            <w:tcBorders>
              <w:top w:val="single" w:sz="4" w:space="0" w:color="auto"/>
              <w:left w:val="nil"/>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26</w:t>
            </w:r>
          </w:p>
        </w:tc>
        <w:tc>
          <w:tcPr>
            <w:tcW w:w="1830" w:type="dxa"/>
            <w:tcBorders>
              <w:top w:val="single" w:sz="4" w:space="0" w:color="auto"/>
              <w:left w:val="nil"/>
              <w:bottom w:val="single" w:sz="4" w:space="0" w:color="auto"/>
              <w:right w:val="single" w:sz="4" w:space="0" w:color="auto"/>
            </w:tcBorders>
            <w:vAlign w:val="center"/>
          </w:tcPr>
          <w:p w:rsidR="00CB6072" w:rsidRDefault="00CB6072" w:rsidP="00B66431">
            <w:pPr>
              <w:widowControl/>
              <w:ind w:right="120"/>
              <w:jc w:val="right"/>
              <w:rPr>
                <w:rFonts w:ascii="宋体" w:cs="宋体"/>
                <w:kern w:val="0"/>
                <w:sz w:val="24"/>
              </w:rPr>
            </w:pPr>
            <w:r>
              <w:rPr>
                <w:rFonts w:ascii="宋体" w:cs="宋体"/>
                <w:kern w:val="0"/>
                <w:sz w:val="24"/>
              </w:rPr>
              <w:t>50.15</w:t>
            </w:r>
          </w:p>
        </w:tc>
        <w:tc>
          <w:tcPr>
            <w:tcW w:w="3177" w:type="dxa"/>
            <w:tcBorders>
              <w:top w:val="single" w:sz="4" w:space="0" w:color="auto"/>
              <w:left w:val="nil"/>
              <w:bottom w:val="single" w:sz="4" w:space="0" w:color="auto"/>
              <w:right w:val="nil"/>
            </w:tcBorders>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 xml:space="preserve">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54</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p>
        </w:tc>
      </w:tr>
      <w:tr w:rsidR="00CB6072">
        <w:trPr>
          <w:cantSplit/>
          <w:trHeight w:val="402"/>
        </w:trPr>
        <w:tc>
          <w:tcPr>
            <w:tcW w:w="2992" w:type="dxa"/>
            <w:tcBorders>
              <w:top w:val="single" w:sz="4" w:space="0" w:color="auto"/>
              <w:left w:val="single" w:sz="4" w:space="0" w:color="auto"/>
              <w:bottom w:val="single" w:sz="4" w:space="0" w:color="auto"/>
              <w:right w:val="nil"/>
            </w:tcBorders>
            <w:vAlign w:val="center"/>
          </w:tcPr>
          <w:p w:rsidR="00CB6072" w:rsidRDefault="00CB6072">
            <w:pPr>
              <w:widowControl/>
              <w:jc w:val="center"/>
              <w:rPr>
                <w:rFonts w:ascii="宋体" w:cs="宋体"/>
                <w:kern w:val="0"/>
                <w:sz w:val="22"/>
                <w:szCs w:val="22"/>
              </w:rPr>
            </w:pPr>
            <w:permStart w:id="142" w:edGrp="everyone" w:colFirst="2" w:colLast="2"/>
            <w:permEnd w:id="141"/>
            <w:r>
              <w:rPr>
                <w:rFonts w:ascii="宋体" w:hAnsi="宋体" w:cs="宋体"/>
                <w:kern w:val="0"/>
                <w:sz w:val="22"/>
                <w:szCs w:val="22"/>
              </w:rPr>
              <w:lastRenderedPageBreak/>
              <w:t xml:space="preserve">        </w:t>
            </w:r>
            <w:r>
              <w:rPr>
                <w:rFonts w:ascii="宋体" w:hAnsi="宋体" w:cs="宋体" w:hint="eastAsia"/>
                <w:kern w:val="0"/>
                <w:sz w:val="22"/>
                <w:szCs w:val="22"/>
              </w:rPr>
              <w:t>政府性基金预算财政拨款</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27</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c>
          <w:tcPr>
            <w:tcW w:w="3177" w:type="dxa"/>
            <w:tcBorders>
              <w:top w:val="single" w:sz="4" w:space="0" w:color="auto"/>
              <w:left w:val="nil"/>
              <w:bottom w:val="single" w:sz="4" w:space="0" w:color="auto"/>
              <w:right w:val="nil"/>
            </w:tcBorders>
            <w:vAlign w:val="center"/>
          </w:tcPr>
          <w:p w:rsidR="00CB6072" w:rsidRDefault="00CB6072">
            <w:pPr>
              <w:widowControl/>
              <w:jc w:val="left"/>
              <w:rPr>
                <w:rFonts w:ascii="宋体" w:cs="宋体"/>
                <w:kern w:val="0"/>
                <w:sz w:val="22"/>
                <w:szCs w:val="22"/>
              </w:rPr>
            </w:pPr>
            <w:r>
              <w:rPr>
                <w:rFonts w:ascii="宋体" w:hAnsi="宋体" w:cs="宋体" w:hint="eastAsia"/>
                <w:kern w:val="0"/>
                <w:sz w:val="22"/>
                <w:szCs w:val="22"/>
              </w:rPr>
              <w:t xml:space="preserve">　</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55</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r>
      <w:tr w:rsidR="00CB6072">
        <w:trPr>
          <w:cantSplit/>
          <w:trHeight w:val="402"/>
        </w:trPr>
        <w:tc>
          <w:tcPr>
            <w:tcW w:w="2992" w:type="dxa"/>
            <w:tcBorders>
              <w:top w:val="single" w:sz="4" w:space="0" w:color="auto"/>
              <w:left w:val="single" w:sz="4" w:space="0" w:color="auto"/>
              <w:bottom w:val="single" w:sz="4" w:space="0" w:color="auto"/>
              <w:right w:val="nil"/>
            </w:tcBorders>
            <w:shd w:val="clear" w:color="auto" w:fill="FFFFFF"/>
            <w:vAlign w:val="center"/>
          </w:tcPr>
          <w:p w:rsidR="00CB6072" w:rsidRDefault="00CB6072">
            <w:pPr>
              <w:widowControl/>
              <w:jc w:val="center"/>
              <w:rPr>
                <w:rFonts w:ascii="宋体" w:cs="宋体"/>
                <w:b/>
                <w:bCs/>
                <w:kern w:val="0"/>
                <w:sz w:val="22"/>
                <w:szCs w:val="22"/>
              </w:rPr>
            </w:pPr>
            <w:permStart w:id="143" w:edGrp="everyone" w:colFirst="2" w:colLast="2"/>
            <w:permStart w:id="144" w:edGrp="everyone" w:colFirst="5" w:colLast="5"/>
            <w:permStart w:id="145" w:edGrp="everyone" w:colFirst="6" w:colLast="6"/>
            <w:permStart w:id="146" w:edGrp="everyone" w:colFirst="7" w:colLast="7"/>
            <w:permEnd w:id="142"/>
            <w:r>
              <w:rPr>
                <w:rFonts w:ascii="宋体" w:hAnsi="宋体" w:cs="宋体" w:hint="eastAsia"/>
                <w:b/>
                <w:bCs/>
                <w:kern w:val="0"/>
                <w:sz w:val="22"/>
                <w:szCs w:val="22"/>
              </w:rPr>
              <w:t>总计</w:t>
            </w:r>
          </w:p>
        </w:tc>
        <w:tc>
          <w:tcPr>
            <w:tcW w:w="632"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28</w:t>
            </w:r>
          </w:p>
        </w:tc>
        <w:tc>
          <w:tcPr>
            <w:tcW w:w="183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50.15</w:t>
            </w:r>
          </w:p>
        </w:tc>
        <w:tc>
          <w:tcPr>
            <w:tcW w:w="3177" w:type="dxa"/>
            <w:tcBorders>
              <w:top w:val="single" w:sz="4" w:space="0" w:color="auto"/>
              <w:left w:val="nil"/>
              <w:bottom w:val="single" w:sz="4" w:space="0" w:color="auto"/>
              <w:right w:val="nil"/>
            </w:tcBorders>
            <w:shd w:val="clear" w:color="auto" w:fill="FFFFFF"/>
            <w:vAlign w:val="center"/>
          </w:tcPr>
          <w:p w:rsidR="00CB6072" w:rsidRDefault="00CB6072">
            <w:pPr>
              <w:widowControl/>
              <w:jc w:val="center"/>
              <w:rPr>
                <w:rFonts w:ascii="宋体" w:cs="宋体"/>
                <w:b/>
                <w:bCs/>
                <w:kern w:val="0"/>
                <w:sz w:val="22"/>
                <w:szCs w:val="22"/>
              </w:rPr>
            </w:pPr>
            <w:r>
              <w:rPr>
                <w:rFonts w:ascii="宋体" w:hAnsi="宋体" w:cs="宋体" w:hint="eastAsia"/>
                <w:b/>
                <w:bCs/>
                <w:kern w:val="0"/>
                <w:sz w:val="22"/>
                <w:szCs w:val="22"/>
              </w:rPr>
              <w:t>总计</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center"/>
              <w:rPr>
                <w:rFonts w:ascii="宋体" w:cs="宋体"/>
                <w:kern w:val="0"/>
                <w:sz w:val="22"/>
                <w:szCs w:val="22"/>
              </w:rPr>
            </w:pPr>
            <w:r>
              <w:rPr>
                <w:rFonts w:ascii="宋体" w:hAnsi="宋体" w:cs="宋体"/>
                <w:kern w:val="0"/>
                <w:sz w:val="22"/>
                <w:szCs w:val="22"/>
              </w:rPr>
              <w:t>56</w:t>
            </w:r>
          </w:p>
        </w:tc>
        <w:tc>
          <w:tcPr>
            <w:tcW w:w="1605" w:type="dxa"/>
            <w:gridSpan w:val="2"/>
            <w:tcBorders>
              <w:top w:val="single" w:sz="4" w:space="0" w:color="auto"/>
              <w:left w:val="nil"/>
              <w:bottom w:val="single" w:sz="4" w:space="0" w:color="auto"/>
              <w:right w:val="nil"/>
            </w:tcBorders>
            <w:shd w:val="clear" w:color="auto" w:fill="FFFFFF"/>
            <w:vAlign w:val="center"/>
          </w:tcPr>
          <w:p w:rsidR="00CB6072" w:rsidRDefault="00CB6072">
            <w:pPr>
              <w:widowControl/>
              <w:jc w:val="right"/>
              <w:rPr>
                <w:rFonts w:ascii="宋体" w:cs="宋体"/>
                <w:kern w:val="0"/>
                <w:sz w:val="24"/>
              </w:rPr>
            </w:pPr>
            <w:r>
              <w:rPr>
                <w:rFonts w:ascii="宋体" w:hAnsi="宋体" w:cs="宋体"/>
                <w:kern w:val="0"/>
                <w:sz w:val="24"/>
              </w:rPr>
              <w:t>50.15</w:t>
            </w:r>
          </w:p>
        </w:tc>
        <w:tc>
          <w:tcPr>
            <w:tcW w:w="1590" w:type="dxa"/>
            <w:tcBorders>
              <w:top w:val="single" w:sz="4" w:space="0" w:color="auto"/>
              <w:left w:val="single" w:sz="4" w:space="0" w:color="auto"/>
              <w:bottom w:val="single" w:sz="4" w:space="0" w:color="auto"/>
              <w:right w:val="single" w:sz="4" w:space="0" w:color="auto"/>
            </w:tcBorders>
            <w:shd w:val="clear" w:color="auto" w:fill="FFFFFF"/>
            <w:vAlign w:val="center"/>
          </w:tcPr>
          <w:p w:rsidR="00CB6072" w:rsidRDefault="00CB6072">
            <w:pPr>
              <w:widowControl/>
              <w:jc w:val="right"/>
              <w:rPr>
                <w:rFonts w:ascii="宋体" w:cs="宋体"/>
                <w:kern w:val="0"/>
                <w:sz w:val="24"/>
              </w:rPr>
            </w:pPr>
            <w:r>
              <w:rPr>
                <w:rFonts w:ascii="宋体" w:hAnsi="宋体" w:cs="宋体"/>
                <w:kern w:val="0"/>
                <w:sz w:val="24"/>
              </w:rPr>
              <w:t>50.15</w:t>
            </w:r>
          </w:p>
        </w:tc>
        <w:tc>
          <w:tcPr>
            <w:tcW w:w="1670" w:type="dxa"/>
            <w:tcBorders>
              <w:top w:val="single" w:sz="4" w:space="0" w:color="auto"/>
              <w:left w:val="nil"/>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bl>
    <w:permEnd w:id="143"/>
    <w:permEnd w:id="144"/>
    <w:permEnd w:id="145"/>
    <w:permEnd w:id="146"/>
    <w:p w:rsidR="00CB6072" w:rsidRDefault="00CB6072" w:rsidP="00D743B5">
      <w:pPr>
        <w:spacing w:line="288" w:lineRule="auto"/>
        <w:ind w:firstLineChars="200" w:firstLine="560"/>
        <w:rPr>
          <w:rFonts w:ascii="仿宋_GB2312" w:eastAsia="仿宋_GB2312"/>
          <w:sz w:val="28"/>
          <w:szCs w:val="28"/>
        </w:rPr>
      </w:pPr>
      <w:r>
        <w:rPr>
          <w:rFonts w:ascii="仿宋_GB2312" w:eastAsia="仿宋_GB2312" w:hint="eastAsia"/>
          <w:sz w:val="28"/>
          <w:szCs w:val="28"/>
        </w:rPr>
        <w:t>注：本表反映部门本年度财政拨款的总收支和年末结转结余情况。</w:t>
      </w:r>
      <w:r>
        <w:rPr>
          <w:rFonts w:ascii="仿宋_GB2312" w:eastAsia="仿宋_GB2312"/>
          <w:sz w:val="28"/>
          <w:szCs w:val="28"/>
        </w:rPr>
        <w:t xml:space="preserve"> </w:t>
      </w:r>
      <w:bookmarkEnd w:id="14"/>
    </w:p>
    <w:p w:rsidR="00CB6072" w:rsidRDefault="00CB6072">
      <w:pPr>
        <w:widowControl/>
        <w:jc w:val="left"/>
        <w:rPr>
          <w:rFonts w:ascii="仿宋_GB2312" w:eastAsia="仿宋_GB2312"/>
          <w:sz w:val="28"/>
          <w:szCs w:val="28"/>
        </w:rPr>
        <w:sectPr w:rsidR="00CB6072">
          <w:pgSz w:w="16838" w:h="11906" w:orient="landscape"/>
          <w:pgMar w:top="1531" w:right="1440" w:bottom="1531" w:left="1440" w:header="851" w:footer="992" w:gutter="0"/>
          <w:cols w:space="720"/>
          <w:docGrid w:type="lines" w:linePitch="312"/>
        </w:sectPr>
      </w:pPr>
    </w:p>
    <w:p w:rsidR="00CB6072" w:rsidRDefault="00CB6072">
      <w:pPr>
        <w:spacing w:line="288" w:lineRule="auto"/>
      </w:pPr>
      <w:bookmarkStart w:id="16" w:name="PO_part2Table5"/>
    </w:p>
    <w:tbl>
      <w:tblPr>
        <w:tblW w:w="0" w:type="auto"/>
        <w:tblLayout w:type="fixed"/>
        <w:tblLook w:val="0000"/>
      </w:tblPr>
      <w:tblGrid>
        <w:gridCol w:w="1550"/>
        <w:gridCol w:w="3191"/>
        <w:gridCol w:w="3145"/>
        <w:gridCol w:w="3143"/>
        <w:gridCol w:w="3145"/>
      </w:tblGrid>
      <w:tr w:rsidR="00CB6072">
        <w:trPr>
          <w:trHeight w:val="600"/>
          <w:tblHeader/>
        </w:trPr>
        <w:tc>
          <w:tcPr>
            <w:tcW w:w="14174" w:type="dxa"/>
            <w:gridSpan w:val="5"/>
            <w:shd w:val="clear" w:color="auto" w:fill="FFFFFF"/>
            <w:vAlign w:val="center"/>
          </w:tcPr>
          <w:p w:rsidR="00CB6072" w:rsidRDefault="00CB6072">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一般公共预算财政拨款支出决算表</w:t>
            </w:r>
          </w:p>
        </w:tc>
      </w:tr>
      <w:tr w:rsidR="00CB6072">
        <w:trPr>
          <w:trHeight w:val="222"/>
          <w:tblHeader/>
        </w:trPr>
        <w:tc>
          <w:tcPr>
            <w:tcW w:w="14174" w:type="dxa"/>
            <w:gridSpan w:val="5"/>
            <w:shd w:val="clear" w:color="auto" w:fill="FFFFFF"/>
            <w:vAlign w:val="center"/>
          </w:tcPr>
          <w:p w:rsidR="00CB6072" w:rsidRDefault="00CB6072">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05</w:t>
            </w:r>
            <w:r>
              <w:rPr>
                <w:rFonts w:ascii="宋体" w:hAnsi="宋体" w:cs="宋体" w:hint="eastAsia"/>
                <w:kern w:val="0"/>
                <w:sz w:val="20"/>
                <w:szCs w:val="20"/>
              </w:rPr>
              <w:t>表</w:t>
            </w:r>
          </w:p>
        </w:tc>
      </w:tr>
      <w:tr w:rsidR="00CB6072">
        <w:trPr>
          <w:trHeight w:val="300"/>
          <w:tblHeader/>
        </w:trPr>
        <w:tc>
          <w:tcPr>
            <w:tcW w:w="11029" w:type="dxa"/>
            <w:gridSpan w:val="4"/>
            <w:tcBorders>
              <w:bottom w:val="single" w:sz="4" w:space="0" w:color="auto"/>
            </w:tcBorders>
            <w:shd w:val="clear" w:color="auto" w:fill="FFFFFF"/>
            <w:vAlign w:val="center"/>
          </w:tcPr>
          <w:p w:rsidR="00CB6072" w:rsidRDefault="00CB6072">
            <w:pPr>
              <w:widowControl/>
              <w:jc w:val="left"/>
              <w:rPr>
                <w:rFonts w:ascii="宋体" w:cs="宋体"/>
                <w:kern w:val="0"/>
                <w:sz w:val="20"/>
                <w:szCs w:val="20"/>
              </w:rPr>
            </w:pPr>
            <w:r>
              <w:rPr>
                <w:rFonts w:ascii="宋体" w:hAnsi="宋体" w:cs="宋体" w:hint="eastAsia"/>
                <w:kern w:val="0"/>
                <w:sz w:val="20"/>
                <w:szCs w:val="20"/>
              </w:rPr>
              <w:t>部门：</w:t>
            </w:r>
            <w:bookmarkStart w:id="17" w:name="PO_part2Table5DivName1"/>
            <w:r>
              <w:rPr>
                <w:rFonts w:ascii="宋体" w:hAnsi="宋体" w:cs="宋体"/>
                <w:kern w:val="0"/>
                <w:sz w:val="20"/>
                <w:szCs w:val="20"/>
              </w:rPr>
              <w:t xml:space="preserve"> </w:t>
            </w:r>
            <w:permStart w:id="147" w:edGrp="everyone"/>
            <w:r>
              <w:rPr>
                <w:rFonts w:ascii="宋体" w:hAnsi="宋体" w:cs="宋体" w:hint="eastAsia"/>
                <w:kern w:val="0"/>
                <w:sz w:val="20"/>
                <w:szCs w:val="20"/>
              </w:rPr>
              <w:t>廉江市健康教育所</w:t>
            </w:r>
            <w:permEnd w:id="147"/>
            <w:r>
              <w:rPr>
                <w:rFonts w:ascii="宋体" w:hAnsi="宋体" w:cs="宋体"/>
                <w:kern w:val="0"/>
                <w:sz w:val="20"/>
                <w:szCs w:val="20"/>
              </w:rPr>
              <w:t xml:space="preserve"> </w:t>
            </w:r>
            <w:bookmarkEnd w:id="17"/>
          </w:p>
        </w:tc>
        <w:tc>
          <w:tcPr>
            <w:tcW w:w="3145" w:type="dxa"/>
            <w:tcBorders>
              <w:bottom w:val="single" w:sz="4" w:space="0" w:color="auto"/>
            </w:tcBorders>
            <w:shd w:val="clear" w:color="auto" w:fill="FFFFFF"/>
            <w:vAlign w:val="center"/>
          </w:tcPr>
          <w:p w:rsidR="00CB6072" w:rsidRDefault="00CB6072">
            <w:pPr>
              <w:widowControl/>
              <w:jc w:val="right"/>
              <w:rPr>
                <w:rFonts w:ascii="宋体" w:cs="宋体"/>
                <w:kern w:val="0"/>
                <w:sz w:val="20"/>
                <w:szCs w:val="20"/>
              </w:rPr>
            </w:pPr>
            <w:r>
              <w:rPr>
                <w:rFonts w:ascii="宋体" w:hAnsi="宋体" w:cs="宋体" w:hint="eastAsia"/>
                <w:kern w:val="0"/>
                <w:sz w:val="20"/>
                <w:szCs w:val="20"/>
              </w:rPr>
              <w:t>单位：万元</w:t>
            </w:r>
          </w:p>
        </w:tc>
      </w:tr>
      <w:tr w:rsidR="00CB6072">
        <w:trPr>
          <w:trHeight w:val="489"/>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kern w:val="0"/>
                <w:sz w:val="22"/>
                <w:szCs w:val="22"/>
              </w:rPr>
              <w:t xml:space="preserve">   </w:t>
            </w:r>
            <w:r>
              <w:rPr>
                <w:rFonts w:ascii="宋体" w:hAnsi="宋体" w:cs="宋体" w:hint="eastAsia"/>
                <w:kern w:val="0"/>
                <w:sz w:val="24"/>
              </w:rPr>
              <w:t>目</w:t>
            </w:r>
          </w:p>
        </w:tc>
        <w:tc>
          <w:tcPr>
            <w:tcW w:w="3145" w:type="dxa"/>
            <w:vMerge w:val="restart"/>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本年支出合计</w:t>
            </w:r>
          </w:p>
        </w:tc>
        <w:tc>
          <w:tcPr>
            <w:tcW w:w="3143" w:type="dxa"/>
            <w:vMerge w:val="restart"/>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基本支出</w:t>
            </w:r>
            <w:r>
              <w:rPr>
                <w:rFonts w:ascii="宋体" w:hAnsi="宋体" w:cs="宋体"/>
                <w:kern w:val="0"/>
                <w:sz w:val="24"/>
              </w:rPr>
              <w:t xml:space="preserve">  </w:t>
            </w:r>
          </w:p>
        </w:tc>
        <w:tc>
          <w:tcPr>
            <w:tcW w:w="3145" w:type="dxa"/>
            <w:vMerge w:val="restart"/>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项目支出</w:t>
            </w:r>
          </w:p>
        </w:tc>
      </w:tr>
      <w:tr w:rsidR="00CB6072">
        <w:trPr>
          <w:trHeight w:val="312"/>
          <w:tblHeader/>
        </w:trPr>
        <w:tc>
          <w:tcPr>
            <w:tcW w:w="155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功能分类</w:t>
            </w:r>
          </w:p>
          <w:p w:rsidR="00CB6072" w:rsidRDefault="00CB6072">
            <w:pPr>
              <w:widowControl/>
              <w:jc w:val="center"/>
              <w:rPr>
                <w:rFonts w:ascii="宋体" w:cs="宋体"/>
                <w:kern w:val="0"/>
                <w:sz w:val="24"/>
              </w:rPr>
            </w:pPr>
            <w:r>
              <w:rPr>
                <w:rFonts w:ascii="宋体" w:hAnsi="宋体" w:cs="宋体" w:hint="eastAsia"/>
                <w:kern w:val="0"/>
                <w:sz w:val="24"/>
              </w:rPr>
              <w:t>科目编码</w:t>
            </w:r>
          </w:p>
        </w:tc>
        <w:tc>
          <w:tcPr>
            <w:tcW w:w="319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科目名称</w:t>
            </w:r>
          </w:p>
        </w:tc>
        <w:tc>
          <w:tcPr>
            <w:tcW w:w="3145" w:type="dxa"/>
            <w:vMerge/>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4"/>
              </w:rPr>
            </w:pPr>
          </w:p>
        </w:tc>
        <w:tc>
          <w:tcPr>
            <w:tcW w:w="3143" w:type="dxa"/>
            <w:vMerge/>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4"/>
              </w:rPr>
            </w:pPr>
          </w:p>
        </w:tc>
        <w:tc>
          <w:tcPr>
            <w:tcW w:w="3145" w:type="dxa"/>
            <w:vMerge/>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4"/>
              </w:rPr>
            </w:pPr>
          </w:p>
        </w:tc>
      </w:tr>
      <w:tr w:rsidR="00CB6072">
        <w:trPr>
          <w:trHeight w:val="450"/>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栏次</w:t>
            </w:r>
          </w:p>
        </w:tc>
        <w:tc>
          <w:tcPr>
            <w:tcW w:w="31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kern w:val="0"/>
                <w:sz w:val="24"/>
              </w:rPr>
              <w:t>1</w:t>
            </w:r>
          </w:p>
        </w:tc>
        <w:tc>
          <w:tcPr>
            <w:tcW w:w="31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kern w:val="0"/>
                <w:sz w:val="24"/>
              </w:rPr>
              <w:t>2</w:t>
            </w:r>
          </w:p>
        </w:tc>
        <w:tc>
          <w:tcPr>
            <w:tcW w:w="31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r>
              <w:rPr>
                <w:rFonts w:ascii="宋体" w:hAnsi="宋体" w:cs="宋体"/>
                <w:kern w:val="0"/>
                <w:sz w:val="24"/>
              </w:rPr>
              <w:t>3</w:t>
            </w:r>
          </w:p>
        </w:tc>
      </w:tr>
      <w:tr w:rsidR="00CB6072">
        <w:trPr>
          <w:trHeight w:val="450"/>
          <w:tblHeader/>
        </w:trPr>
        <w:tc>
          <w:tcPr>
            <w:tcW w:w="4741" w:type="dxa"/>
            <w:gridSpan w:val="2"/>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4"/>
              </w:rPr>
            </w:pPr>
            <w:permStart w:id="148" w:edGrp="everyone" w:colFirst="1" w:colLast="1"/>
            <w:permStart w:id="149" w:edGrp="everyone" w:colFirst="2" w:colLast="2"/>
            <w:permStart w:id="150" w:edGrp="everyone" w:colFirst="3" w:colLast="3"/>
            <w:r>
              <w:rPr>
                <w:rFonts w:ascii="宋体" w:hAnsi="宋体" w:cs="宋体" w:hint="eastAsia"/>
                <w:kern w:val="0"/>
                <w:sz w:val="24"/>
              </w:rPr>
              <w:t>合计</w:t>
            </w:r>
          </w:p>
        </w:tc>
        <w:tc>
          <w:tcPr>
            <w:tcW w:w="31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50.15</w:t>
            </w:r>
          </w:p>
        </w:tc>
        <w:tc>
          <w:tcPr>
            <w:tcW w:w="31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50.15</w:t>
            </w:r>
          </w:p>
        </w:tc>
        <w:tc>
          <w:tcPr>
            <w:tcW w:w="31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textAlignment w:val="center"/>
              <w:rPr>
                <w:rFonts w:ascii="仿宋_GB2312" w:eastAsia="仿宋_GB2312" w:hAnsi="宋体" w:cs="宋体"/>
                <w:kern w:val="0"/>
                <w:sz w:val="24"/>
              </w:rPr>
            </w:pPr>
            <w:permStart w:id="151" w:edGrp="everyone"/>
            <w:permEnd w:id="148"/>
            <w:permEnd w:id="149"/>
            <w:permEnd w:id="150"/>
            <w:r>
              <w:rPr>
                <w:rFonts w:ascii="宋体" w:hAnsi="宋体" w:cs="宋体"/>
                <w:color w:val="000000"/>
                <w:kern w:val="0"/>
                <w:sz w:val="24"/>
              </w:rPr>
              <w:t>208</w:t>
            </w:r>
          </w:p>
        </w:tc>
        <w:tc>
          <w:tcPr>
            <w:tcW w:w="319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社会保障和就业支出</w:t>
            </w:r>
          </w:p>
        </w:tc>
        <w:tc>
          <w:tcPr>
            <w:tcW w:w="31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19.17</w:t>
            </w:r>
          </w:p>
        </w:tc>
        <w:tc>
          <w:tcPr>
            <w:tcW w:w="31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19.17</w:t>
            </w:r>
          </w:p>
        </w:tc>
        <w:tc>
          <w:tcPr>
            <w:tcW w:w="31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textAlignment w:val="center"/>
              <w:rPr>
                <w:rFonts w:ascii="仿宋_GB2312" w:eastAsia="仿宋_GB2312" w:hAnsi="宋体" w:cs="宋体"/>
                <w:kern w:val="0"/>
                <w:sz w:val="24"/>
              </w:rPr>
            </w:pPr>
            <w:r>
              <w:rPr>
                <w:rFonts w:ascii="宋体" w:hAnsi="宋体" w:cs="宋体"/>
                <w:color w:val="000000"/>
                <w:kern w:val="0"/>
                <w:sz w:val="24"/>
              </w:rPr>
              <w:t>20805</w:t>
            </w:r>
          </w:p>
        </w:tc>
        <w:tc>
          <w:tcPr>
            <w:tcW w:w="3191" w:type="dxa"/>
            <w:tcBorders>
              <w:top w:val="single" w:sz="4" w:space="0" w:color="auto"/>
              <w:left w:val="single" w:sz="4" w:space="0" w:color="auto"/>
              <w:bottom w:val="single" w:sz="4" w:space="0" w:color="auto"/>
              <w:right w:val="single" w:sz="4" w:space="0" w:color="auto"/>
            </w:tcBorders>
            <w:vAlign w:val="center"/>
          </w:tcPr>
          <w:p w:rsidR="00CB6072" w:rsidRDefault="00CB6072" w:rsidP="00D743B5">
            <w:pPr>
              <w:widowControl/>
              <w:ind w:firstLineChars="50" w:firstLine="120"/>
              <w:jc w:val="left"/>
              <w:textAlignment w:val="center"/>
              <w:rPr>
                <w:rFonts w:ascii="仿宋_GB2312" w:eastAsia="仿宋_GB2312" w:hAnsi="宋体" w:cs="宋体"/>
                <w:kern w:val="0"/>
                <w:sz w:val="24"/>
              </w:rPr>
            </w:pPr>
            <w:r>
              <w:rPr>
                <w:rFonts w:ascii="宋体" w:hAnsi="宋体" w:cs="宋体" w:hint="eastAsia"/>
                <w:color w:val="000000"/>
                <w:kern w:val="0"/>
                <w:sz w:val="24"/>
              </w:rPr>
              <w:t>行政事业单位离退休</w:t>
            </w:r>
          </w:p>
        </w:tc>
        <w:tc>
          <w:tcPr>
            <w:tcW w:w="31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19.17</w:t>
            </w:r>
          </w:p>
        </w:tc>
        <w:tc>
          <w:tcPr>
            <w:tcW w:w="31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19.17</w:t>
            </w:r>
          </w:p>
        </w:tc>
        <w:tc>
          <w:tcPr>
            <w:tcW w:w="31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textAlignment w:val="center"/>
              <w:rPr>
                <w:rFonts w:ascii="仿宋_GB2312" w:eastAsia="仿宋_GB2312" w:hAnsi="宋体" w:cs="宋体"/>
                <w:kern w:val="0"/>
                <w:sz w:val="24"/>
              </w:rPr>
            </w:pPr>
            <w:r>
              <w:rPr>
                <w:rFonts w:ascii="宋体" w:hAnsi="宋体" w:cs="宋体"/>
                <w:color w:val="000000"/>
                <w:kern w:val="0"/>
                <w:sz w:val="24"/>
              </w:rPr>
              <w:t>2080502</w:t>
            </w:r>
          </w:p>
        </w:tc>
        <w:tc>
          <w:tcPr>
            <w:tcW w:w="3191" w:type="dxa"/>
            <w:tcBorders>
              <w:top w:val="single" w:sz="4" w:space="0" w:color="auto"/>
              <w:left w:val="single" w:sz="4" w:space="0" w:color="auto"/>
              <w:bottom w:val="single" w:sz="4" w:space="0" w:color="auto"/>
              <w:right w:val="single" w:sz="4" w:space="0" w:color="auto"/>
            </w:tcBorders>
            <w:vAlign w:val="center"/>
          </w:tcPr>
          <w:p w:rsidR="00CB6072" w:rsidRDefault="00CB6072" w:rsidP="00D743B5">
            <w:pPr>
              <w:widowControl/>
              <w:ind w:firstLineChars="100" w:firstLine="240"/>
              <w:jc w:val="left"/>
              <w:textAlignment w:val="center"/>
              <w:rPr>
                <w:rFonts w:ascii="仿宋_GB2312" w:eastAsia="仿宋_GB2312" w:hAnsi="宋体" w:cs="宋体"/>
                <w:kern w:val="0"/>
                <w:sz w:val="24"/>
              </w:rPr>
            </w:pPr>
            <w:r>
              <w:rPr>
                <w:rFonts w:ascii="宋体" w:hAnsi="宋体" w:cs="宋体" w:hint="eastAsia"/>
                <w:color w:val="000000"/>
                <w:kern w:val="0"/>
                <w:sz w:val="24"/>
              </w:rPr>
              <w:t>事业单位离退休</w:t>
            </w:r>
          </w:p>
        </w:tc>
        <w:tc>
          <w:tcPr>
            <w:tcW w:w="31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19.17</w:t>
            </w:r>
          </w:p>
        </w:tc>
        <w:tc>
          <w:tcPr>
            <w:tcW w:w="31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19.17</w:t>
            </w:r>
          </w:p>
        </w:tc>
        <w:tc>
          <w:tcPr>
            <w:tcW w:w="31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p>
        </w:tc>
        <w:tc>
          <w:tcPr>
            <w:tcW w:w="3191"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left"/>
              <w:textAlignment w:val="center"/>
              <w:rPr>
                <w:rFonts w:ascii="仿宋_GB2312" w:eastAsia="仿宋_GB2312" w:hAnsi="宋体" w:cs="宋体"/>
                <w:kern w:val="0"/>
                <w:sz w:val="24"/>
              </w:rPr>
            </w:pPr>
            <w:r>
              <w:rPr>
                <w:rFonts w:ascii="宋体" w:hAnsi="宋体" w:cs="宋体" w:hint="eastAsia"/>
                <w:color w:val="000000"/>
                <w:kern w:val="0"/>
                <w:sz w:val="24"/>
              </w:rPr>
              <w:t>医疗卫生与计划生育支出</w:t>
            </w:r>
          </w:p>
        </w:tc>
        <w:tc>
          <w:tcPr>
            <w:tcW w:w="31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30.98</w:t>
            </w:r>
          </w:p>
        </w:tc>
        <w:tc>
          <w:tcPr>
            <w:tcW w:w="3143" w:type="dxa"/>
            <w:tcBorders>
              <w:top w:val="single" w:sz="4" w:space="0" w:color="auto"/>
              <w:left w:val="single" w:sz="4" w:space="0" w:color="auto"/>
              <w:bottom w:val="single" w:sz="4" w:space="0" w:color="auto"/>
              <w:right w:val="single" w:sz="4" w:space="0" w:color="auto"/>
            </w:tcBorders>
            <w:vAlign w:val="center"/>
          </w:tcPr>
          <w:p w:rsidR="00CB6072" w:rsidRDefault="00CB6072" w:rsidP="008E0A34">
            <w:pPr>
              <w:widowControl/>
              <w:ind w:right="120"/>
              <w:jc w:val="right"/>
              <w:rPr>
                <w:rFonts w:ascii="宋体" w:cs="宋体"/>
                <w:kern w:val="0"/>
                <w:sz w:val="24"/>
              </w:rPr>
            </w:pPr>
            <w:r>
              <w:rPr>
                <w:rFonts w:ascii="宋体" w:cs="宋体"/>
                <w:kern w:val="0"/>
                <w:sz w:val="24"/>
              </w:rPr>
              <w:t>30.98</w:t>
            </w:r>
          </w:p>
        </w:tc>
        <w:tc>
          <w:tcPr>
            <w:tcW w:w="31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CB6072" w:rsidRDefault="00CB6072" w:rsidP="00D743B5">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r w:rsidR="00D743B5">
              <w:rPr>
                <w:rFonts w:ascii="宋体" w:hAnsi="宋体" w:cs="宋体" w:hint="eastAsia"/>
                <w:color w:val="000000"/>
                <w:kern w:val="0"/>
                <w:sz w:val="24"/>
              </w:rPr>
              <w:t>03</w:t>
            </w:r>
          </w:p>
        </w:tc>
        <w:tc>
          <w:tcPr>
            <w:tcW w:w="3191" w:type="dxa"/>
            <w:tcBorders>
              <w:top w:val="single" w:sz="4" w:space="0" w:color="auto"/>
              <w:left w:val="single" w:sz="4" w:space="0" w:color="auto"/>
              <w:bottom w:val="single" w:sz="4" w:space="0" w:color="auto"/>
              <w:right w:val="single" w:sz="4" w:space="0" w:color="auto"/>
            </w:tcBorders>
            <w:vAlign w:val="center"/>
          </w:tcPr>
          <w:p w:rsidR="00CB6072" w:rsidRDefault="00D743B5" w:rsidP="00D743B5">
            <w:pPr>
              <w:widowControl/>
              <w:ind w:firstLineChars="50" w:firstLine="120"/>
              <w:jc w:val="left"/>
              <w:textAlignment w:val="center"/>
              <w:rPr>
                <w:rFonts w:ascii="仿宋_GB2312" w:eastAsia="仿宋_GB2312" w:hAnsi="宋体" w:cs="宋体"/>
                <w:kern w:val="0"/>
                <w:sz w:val="24"/>
              </w:rPr>
            </w:pPr>
            <w:r w:rsidRPr="00D743B5">
              <w:rPr>
                <w:rFonts w:ascii="宋体" w:hAnsi="宋体" w:cs="宋体" w:hint="eastAsia"/>
                <w:color w:val="000000"/>
                <w:kern w:val="0"/>
                <w:sz w:val="24"/>
              </w:rPr>
              <w:t>基层医疗卫生机构</w:t>
            </w:r>
          </w:p>
        </w:tc>
        <w:tc>
          <w:tcPr>
            <w:tcW w:w="31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30.98</w:t>
            </w:r>
          </w:p>
        </w:tc>
        <w:tc>
          <w:tcPr>
            <w:tcW w:w="3143" w:type="dxa"/>
            <w:tcBorders>
              <w:top w:val="single" w:sz="4" w:space="0" w:color="auto"/>
              <w:left w:val="single" w:sz="4" w:space="0" w:color="auto"/>
              <w:bottom w:val="single" w:sz="4" w:space="0" w:color="auto"/>
              <w:right w:val="single" w:sz="4" w:space="0" w:color="auto"/>
            </w:tcBorders>
            <w:vAlign w:val="center"/>
          </w:tcPr>
          <w:p w:rsidR="00CB6072" w:rsidRDefault="00CB6072" w:rsidP="008E0A34">
            <w:pPr>
              <w:widowControl/>
              <w:ind w:right="120"/>
              <w:jc w:val="right"/>
              <w:rPr>
                <w:rFonts w:ascii="宋体" w:cs="宋体"/>
                <w:kern w:val="0"/>
                <w:sz w:val="24"/>
              </w:rPr>
            </w:pPr>
            <w:r>
              <w:rPr>
                <w:rFonts w:ascii="宋体" w:cs="宋体"/>
                <w:kern w:val="0"/>
                <w:sz w:val="24"/>
              </w:rPr>
              <w:t>30.98</w:t>
            </w:r>
          </w:p>
        </w:tc>
        <w:tc>
          <w:tcPr>
            <w:tcW w:w="31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450"/>
        </w:trPr>
        <w:tc>
          <w:tcPr>
            <w:tcW w:w="1550" w:type="dxa"/>
            <w:tcBorders>
              <w:top w:val="single" w:sz="4" w:space="0" w:color="auto"/>
              <w:left w:val="single" w:sz="4" w:space="0" w:color="auto"/>
              <w:bottom w:val="single" w:sz="4" w:space="0" w:color="auto"/>
              <w:right w:val="single" w:sz="4" w:space="0" w:color="auto"/>
            </w:tcBorders>
            <w:vAlign w:val="center"/>
          </w:tcPr>
          <w:p w:rsidR="00CB6072" w:rsidRDefault="00CB6072" w:rsidP="00D743B5">
            <w:pPr>
              <w:widowControl/>
              <w:jc w:val="left"/>
              <w:textAlignment w:val="center"/>
              <w:rPr>
                <w:rFonts w:ascii="仿宋_GB2312" w:eastAsia="仿宋_GB2312" w:hAnsi="宋体" w:cs="宋体"/>
                <w:kern w:val="0"/>
                <w:sz w:val="24"/>
              </w:rPr>
            </w:pPr>
            <w:r>
              <w:rPr>
                <w:rFonts w:ascii="宋体" w:hAnsi="宋体" w:cs="宋体"/>
                <w:color w:val="000000"/>
                <w:kern w:val="0"/>
                <w:sz w:val="24"/>
              </w:rPr>
              <w:t>210</w:t>
            </w:r>
            <w:r w:rsidR="00D743B5">
              <w:rPr>
                <w:rFonts w:ascii="宋体" w:hAnsi="宋体" w:cs="宋体" w:hint="eastAsia"/>
                <w:color w:val="000000"/>
                <w:kern w:val="0"/>
                <w:sz w:val="24"/>
              </w:rPr>
              <w:t>0399</w:t>
            </w:r>
          </w:p>
        </w:tc>
        <w:tc>
          <w:tcPr>
            <w:tcW w:w="3191" w:type="dxa"/>
            <w:tcBorders>
              <w:top w:val="single" w:sz="4" w:space="0" w:color="auto"/>
              <w:left w:val="single" w:sz="4" w:space="0" w:color="auto"/>
              <w:bottom w:val="single" w:sz="4" w:space="0" w:color="auto"/>
              <w:right w:val="single" w:sz="4" w:space="0" w:color="auto"/>
            </w:tcBorders>
            <w:vAlign w:val="center"/>
          </w:tcPr>
          <w:p w:rsidR="00CB6072" w:rsidRDefault="00D743B5" w:rsidP="00D743B5">
            <w:pPr>
              <w:widowControl/>
              <w:ind w:firstLineChars="100" w:firstLine="240"/>
              <w:jc w:val="left"/>
              <w:textAlignment w:val="center"/>
              <w:rPr>
                <w:rFonts w:ascii="仿宋_GB2312" w:eastAsia="仿宋_GB2312" w:hAnsi="宋体" w:cs="宋体"/>
                <w:kern w:val="0"/>
                <w:sz w:val="24"/>
              </w:rPr>
            </w:pPr>
            <w:r w:rsidRPr="00D743B5">
              <w:rPr>
                <w:rFonts w:ascii="宋体" w:hAnsi="宋体" w:cs="宋体" w:hint="eastAsia"/>
                <w:color w:val="000000"/>
                <w:kern w:val="0"/>
                <w:sz w:val="24"/>
              </w:rPr>
              <w:t>其他基层医疗卫生机构支出</w:t>
            </w:r>
          </w:p>
        </w:tc>
        <w:tc>
          <w:tcPr>
            <w:tcW w:w="31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hAnsi="宋体" w:cs="宋体"/>
                <w:kern w:val="0"/>
                <w:sz w:val="24"/>
              </w:rPr>
              <w:t>30.98</w:t>
            </w:r>
          </w:p>
        </w:tc>
        <w:tc>
          <w:tcPr>
            <w:tcW w:w="3143"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30.98</w:t>
            </w:r>
          </w:p>
        </w:tc>
        <w:tc>
          <w:tcPr>
            <w:tcW w:w="3145" w:type="dxa"/>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right"/>
              <w:rPr>
                <w:rFonts w:ascii="宋体" w:cs="宋体"/>
                <w:kern w:val="0"/>
                <w:sz w:val="24"/>
              </w:rPr>
            </w:pPr>
            <w:r>
              <w:rPr>
                <w:rFonts w:ascii="宋体" w:cs="宋体"/>
                <w:kern w:val="0"/>
                <w:sz w:val="24"/>
              </w:rPr>
              <w:t>0.00</w:t>
            </w:r>
          </w:p>
        </w:tc>
      </w:tr>
    </w:tbl>
    <w:permEnd w:id="151"/>
    <w:p w:rsidR="00CB6072" w:rsidRDefault="00CB6072" w:rsidP="00D743B5">
      <w:pPr>
        <w:spacing w:line="288" w:lineRule="auto"/>
        <w:ind w:firstLineChars="200" w:firstLine="560"/>
        <w:rPr>
          <w:rFonts w:ascii="仿宋_GB2312" w:eastAsia="仿宋_GB2312"/>
          <w:sz w:val="28"/>
          <w:szCs w:val="28"/>
        </w:rPr>
      </w:pPr>
      <w:r>
        <w:rPr>
          <w:rFonts w:ascii="仿宋_GB2312" w:eastAsia="仿宋_GB2312" w:hint="eastAsia"/>
          <w:sz w:val="28"/>
          <w:szCs w:val="28"/>
        </w:rPr>
        <w:t>注：本表反映部门本年度一般公共预算财政拨款实际支出情况。</w:t>
      </w:r>
      <w:r>
        <w:rPr>
          <w:rFonts w:ascii="仿宋_GB2312" w:eastAsia="仿宋_GB2312"/>
          <w:sz w:val="28"/>
          <w:szCs w:val="28"/>
        </w:rPr>
        <w:t xml:space="preserve"> </w:t>
      </w:r>
      <w:bookmarkEnd w:id="16"/>
    </w:p>
    <w:p w:rsidR="00CB6072" w:rsidRDefault="00CB6072">
      <w:pPr>
        <w:widowControl/>
        <w:jc w:val="left"/>
        <w:rPr>
          <w:rFonts w:ascii="仿宋_GB2312" w:eastAsia="仿宋_GB2312"/>
          <w:sz w:val="28"/>
          <w:szCs w:val="28"/>
        </w:rPr>
        <w:sectPr w:rsidR="00CB6072">
          <w:pgSz w:w="16838" w:h="11906" w:orient="landscape"/>
          <w:pgMar w:top="1531" w:right="1440" w:bottom="1531" w:left="1440" w:header="851" w:footer="992" w:gutter="0"/>
          <w:cols w:space="720"/>
          <w:docGrid w:type="lines" w:linePitch="312"/>
        </w:sectPr>
      </w:pPr>
    </w:p>
    <w:p w:rsidR="00CB6072" w:rsidRDefault="00CB6072">
      <w:pPr>
        <w:spacing w:line="288" w:lineRule="auto"/>
      </w:pPr>
      <w:bookmarkStart w:id="18" w:name="PO_part2Table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3840"/>
        <w:gridCol w:w="2198"/>
        <w:gridCol w:w="1335"/>
        <w:gridCol w:w="1956"/>
        <w:gridCol w:w="1375"/>
        <w:gridCol w:w="2165"/>
      </w:tblGrid>
      <w:tr w:rsidR="00CB6072">
        <w:trPr>
          <w:trHeight w:val="90"/>
          <w:tblHeader/>
        </w:trPr>
        <w:tc>
          <w:tcPr>
            <w:tcW w:w="14174" w:type="dxa"/>
            <w:gridSpan w:val="7"/>
            <w:tcBorders>
              <w:top w:val="nil"/>
              <w:left w:val="nil"/>
              <w:bottom w:val="nil"/>
              <w:right w:val="nil"/>
            </w:tcBorders>
            <w:vAlign w:val="center"/>
          </w:tcPr>
          <w:p w:rsidR="00CB6072" w:rsidRDefault="00CB6072">
            <w:pPr>
              <w:widowControl/>
              <w:jc w:val="center"/>
              <w:rPr>
                <w:rFonts w:ascii="宋体" w:cs="宋体"/>
                <w:kern w:val="0"/>
                <w:sz w:val="24"/>
              </w:rPr>
            </w:pPr>
            <w:r>
              <w:rPr>
                <w:rFonts w:ascii="华文中宋" w:eastAsia="华文中宋" w:hAnsi="华文中宋" w:cs="宋体" w:hint="eastAsia"/>
                <w:kern w:val="0"/>
                <w:sz w:val="32"/>
                <w:szCs w:val="32"/>
              </w:rPr>
              <w:t>一般公共预算财政拨款基本支出决算表</w:t>
            </w:r>
          </w:p>
        </w:tc>
      </w:tr>
      <w:tr w:rsidR="00CB6072">
        <w:trPr>
          <w:trHeight w:val="90"/>
          <w:tblHeader/>
        </w:trPr>
        <w:tc>
          <w:tcPr>
            <w:tcW w:w="14174" w:type="dxa"/>
            <w:gridSpan w:val="7"/>
            <w:tcBorders>
              <w:top w:val="nil"/>
              <w:left w:val="nil"/>
              <w:bottom w:val="nil"/>
              <w:right w:val="nil"/>
            </w:tcBorders>
            <w:vAlign w:val="center"/>
          </w:tcPr>
          <w:p w:rsidR="00CB6072" w:rsidRDefault="00CB6072">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06</w:t>
            </w:r>
            <w:r>
              <w:rPr>
                <w:rFonts w:ascii="宋体" w:hAnsi="宋体" w:cs="宋体" w:hint="eastAsia"/>
                <w:kern w:val="0"/>
                <w:sz w:val="20"/>
                <w:szCs w:val="20"/>
              </w:rPr>
              <w:t>表</w:t>
            </w:r>
          </w:p>
        </w:tc>
      </w:tr>
      <w:tr w:rsidR="00CB6072">
        <w:trPr>
          <w:trHeight w:val="90"/>
          <w:tblHeader/>
        </w:trPr>
        <w:tc>
          <w:tcPr>
            <w:tcW w:w="10634" w:type="dxa"/>
            <w:gridSpan w:val="5"/>
            <w:tcBorders>
              <w:top w:val="nil"/>
              <w:left w:val="nil"/>
              <w:right w:val="nil"/>
            </w:tcBorders>
            <w:vAlign w:val="center"/>
          </w:tcPr>
          <w:p w:rsidR="00CB6072" w:rsidRDefault="00CB6072">
            <w:pPr>
              <w:widowControl/>
              <w:jc w:val="left"/>
              <w:rPr>
                <w:rFonts w:ascii="宋体" w:cs="宋体"/>
                <w:kern w:val="0"/>
                <w:sz w:val="24"/>
              </w:rPr>
            </w:pPr>
            <w:r>
              <w:rPr>
                <w:rFonts w:ascii="宋体" w:hAnsi="宋体" w:cs="宋体" w:hint="eastAsia"/>
                <w:kern w:val="0"/>
                <w:sz w:val="20"/>
                <w:szCs w:val="20"/>
              </w:rPr>
              <w:t>部门：</w:t>
            </w:r>
            <w:bookmarkStart w:id="19" w:name="PO_part2Table6DivName1"/>
            <w:r>
              <w:rPr>
                <w:rFonts w:ascii="宋体" w:hAnsi="宋体" w:cs="宋体"/>
                <w:kern w:val="0"/>
                <w:sz w:val="20"/>
                <w:szCs w:val="20"/>
              </w:rPr>
              <w:t xml:space="preserve"> </w:t>
            </w:r>
            <w:permStart w:id="152" w:edGrp="everyone"/>
            <w:r>
              <w:rPr>
                <w:rFonts w:ascii="宋体" w:hAnsi="宋体" w:cs="宋体" w:hint="eastAsia"/>
                <w:kern w:val="0"/>
                <w:sz w:val="20"/>
                <w:szCs w:val="20"/>
              </w:rPr>
              <w:t>廉江市健康教育所</w:t>
            </w:r>
            <w:permEnd w:id="152"/>
            <w:r>
              <w:rPr>
                <w:rFonts w:ascii="宋体" w:hAnsi="宋体" w:cs="宋体"/>
                <w:kern w:val="0"/>
                <w:sz w:val="20"/>
                <w:szCs w:val="20"/>
              </w:rPr>
              <w:t xml:space="preserve"> </w:t>
            </w:r>
            <w:bookmarkEnd w:id="19"/>
          </w:p>
        </w:tc>
        <w:tc>
          <w:tcPr>
            <w:tcW w:w="3540" w:type="dxa"/>
            <w:gridSpan w:val="2"/>
            <w:tcBorders>
              <w:top w:val="nil"/>
              <w:left w:val="nil"/>
              <w:right w:val="nil"/>
            </w:tcBorders>
            <w:vAlign w:val="center"/>
          </w:tcPr>
          <w:p w:rsidR="00CB6072" w:rsidRDefault="00CB6072">
            <w:pPr>
              <w:widowControl/>
              <w:jc w:val="right"/>
              <w:rPr>
                <w:rFonts w:ascii="宋体" w:cs="宋体"/>
                <w:kern w:val="0"/>
                <w:sz w:val="24"/>
              </w:rPr>
            </w:pPr>
            <w:r>
              <w:rPr>
                <w:rFonts w:ascii="宋体" w:hAnsi="宋体" w:cs="宋体" w:hint="eastAsia"/>
                <w:kern w:val="0"/>
                <w:sz w:val="20"/>
                <w:szCs w:val="20"/>
              </w:rPr>
              <w:t>单位：万元</w:t>
            </w:r>
          </w:p>
        </w:tc>
      </w:tr>
      <w:tr w:rsidR="00CB6072">
        <w:trPr>
          <w:trHeight w:val="90"/>
          <w:tblHeader/>
        </w:trPr>
        <w:tc>
          <w:tcPr>
            <w:tcW w:w="7343" w:type="dxa"/>
            <w:gridSpan w:val="3"/>
            <w:vAlign w:val="center"/>
          </w:tcPr>
          <w:p w:rsidR="00CB6072" w:rsidRDefault="00CB6072">
            <w:pPr>
              <w:widowControl/>
              <w:jc w:val="center"/>
              <w:rPr>
                <w:rFonts w:ascii="宋体" w:cs="宋体"/>
                <w:kern w:val="0"/>
                <w:sz w:val="24"/>
              </w:rPr>
            </w:pPr>
            <w:r>
              <w:rPr>
                <w:rFonts w:ascii="宋体" w:hAnsi="宋体" w:cs="宋体" w:hint="eastAsia"/>
                <w:kern w:val="0"/>
                <w:sz w:val="24"/>
              </w:rPr>
              <w:t>人员经费</w:t>
            </w:r>
          </w:p>
        </w:tc>
        <w:tc>
          <w:tcPr>
            <w:tcW w:w="6831" w:type="dxa"/>
            <w:gridSpan w:val="4"/>
            <w:vAlign w:val="center"/>
          </w:tcPr>
          <w:p w:rsidR="00CB6072" w:rsidRDefault="00CB6072">
            <w:pPr>
              <w:widowControl/>
              <w:jc w:val="center"/>
              <w:rPr>
                <w:rFonts w:ascii="宋体" w:cs="宋体"/>
                <w:kern w:val="0"/>
                <w:sz w:val="24"/>
              </w:rPr>
            </w:pPr>
            <w:r>
              <w:rPr>
                <w:rFonts w:ascii="宋体" w:hAnsi="宋体" w:cs="宋体" w:hint="eastAsia"/>
                <w:kern w:val="0"/>
                <w:sz w:val="24"/>
              </w:rPr>
              <w:t>公用经费</w:t>
            </w:r>
          </w:p>
        </w:tc>
      </w:tr>
      <w:tr w:rsidR="00CB6072">
        <w:trPr>
          <w:trHeight w:val="624"/>
          <w:tblHeader/>
        </w:trPr>
        <w:tc>
          <w:tcPr>
            <w:tcW w:w="1305" w:type="dxa"/>
            <w:vAlign w:val="center"/>
          </w:tcPr>
          <w:p w:rsidR="00CB6072" w:rsidRDefault="00CB6072">
            <w:pPr>
              <w:widowControl/>
              <w:jc w:val="center"/>
              <w:rPr>
                <w:rFonts w:ascii="仿宋" w:eastAsia="仿宋" w:hAnsi="仿宋" w:cs="宋体"/>
                <w:kern w:val="0"/>
                <w:sz w:val="24"/>
              </w:rPr>
            </w:pPr>
            <w:r>
              <w:rPr>
                <w:rFonts w:ascii="宋体" w:hAnsi="宋体" w:cs="宋体" w:hint="eastAsia"/>
                <w:kern w:val="0"/>
                <w:sz w:val="24"/>
              </w:rPr>
              <w:t>经济分类</w:t>
            </w:r>
            <w:r>
              <w:rPr>
                <w:rFonts w:ascii="宋体" w:cs="宋体"/>
                <w:kern w:val="0"/>
                <w:sz w:val="24"/>
              </w:rPr>
              <w:br/>
            </w:r>
            <w:r>
              <w:rPr>
                <w:rFonts w:ascii="宋体" w:hAnsi="宋体" w:cs="宋体" w:hint="eastAsia"/>
                <w:kern w:val="0"/>
                <w:sz w:val="24"/>
              </w:rPr>
              <w:t>科目编码</w:t>
            </w:r>
          </w:p>
        </w:tc>
        <w:tc>
          <w:tcPr>
            <w:tcW w:w="3840" w:type="dxa"/>
            <w:vAlign w:val="center"/>
          </w:tcPr>
          <w:p w:rsidR="00CB6072" w:rsidRDefault="00CB6072">
            <w:pPr>
              <w:widowControl/>
              <w:jc w:val="center"/>
              <w:rPr>
                <w:rFonts w:ascii="仿宋" w:eastAsia="仿宋" w:hAnsi="仿宋" w:cs="宋体"/>
                <w:kern w:val="0"/>
                <w:sz w:val="24"/>
              </w:rPr>
            </w:pPr>
            <w:r>
              <w:rPr>
                <w:rFonts w:ascii="宋体" w:hAnsi="宋体" w:cs="宋体" w:hint="eastAsia"/>
                <w:kern w:val="0"/>
                <w:sz w:val="24"/>
              </w:rPr>
              <w:t>科目名称</w:t>
            </w:r>
          </w:p>
        </w:tc>
        <w:tc>
          <w:tcPr>
            <w:tcW w:w="2198" w:type="dxa"/>
            <w:vAlign w:val="center"/>
          </w:tcPr>
          <w:p w:rsidR="00CB6072" w:rsidRDefault="00CB6072">
            <w:pPr>
              <w:widowControl/>
              <w:jc w:val="center"/>
              <w:rPr>
                <w:rFonts w:ascii="仿宋" w:eastAsia="仿宋" w:hAnsi="仿宋" w:cs="宋体"/>
                <w:kern w:val="0"/>
                <w:sz w:val="24"/>
              </w:rPr>
            </w:pPr>
            <w:r>
              <w:rPr>
                <w:rFonts w:ascii="宋体" w:hAnsi="宋体" w:cs="宋体" w:hint="eastAsia"/>
                <w:kern w:val="0"/>
                <w:sz w:val="24"/>
              </w:rPr>
              <w:t>金额</w:t>
            </w:r>
          </w:p>
        </w:tc>
        <w:tc>
          <w:tcPr>
            <w:tcW w:w="1335" w:type="dxa"/>
            <w:vAlign w:val="center"/>
          </w:tcPr>
          <w:p w:rsidR="00CB6072" w:rsidRDefault="00CB6072">
            <w:pPr>
              <w:widowControl/>
              <w:jc w:val="center"/>
              <w:rPr>
                <w:rFonts w:ascii="仿宋" w:eastAsia="仿宋" w:hAnsi="仿宋" w:cs="宋体"/>
                <w:kern w:val="0"/>
                <w:sz w:val="24"/>
              </w:rPr>
            </w:pPr>
            <w:r>
              <w:rPr>
                <w:rFonts w:ascii="宋体" w:hAnsi="宋体" w:cs="宋体" w:hint="eastAsia"/>
                <w:kern w:val="0"/>
                <w:sz w:val="24"/>
              </w:rPr>
              <w:t>经济分类</w:t>
            </w:r>
            <w:r>
              <w:rPr>
                <w:rFonts w:ascii="宋体" w:cs="宋体"/>
                <w:kern w:val="0"/>
                <w:sz w:val="24"/>
              </w:rPr>
              <w:br/>
            </w:r>
            <w:r>
              <w:rPr>
                <w:rFonts w:ascii="宋体" w:hAnsi="宋体" w:cs="宋体" w:hint="eastAsia"/>
                <w:kern w:val="0"/>
                <w:sz w:val="24"/>
              </w:rPr>
              <w:t>科目编码</w:t>
            </w:r>
          </w:p>
        </w:tc>
        <w:tc>
          <w:tcPr>
            <w:tcW w:w="3331" w:type="dxa"/>
            <w:gridSpan w:val="2"/>
            <w:vAlign w:val="center"/>
          </w:tcPr>
          <w:p w:rsidR="00CB6072" w:rsidRDefault="00CB6072">
            <w:pPr>
              <w:widowControl/>
              <w:jc w:val="center"/>
              <w:rPr>
                <w:rFonts w:ascii="仿宋" w:eastAsia="仿宋" w:hAnsi="仿宋" w:cs="宋体"/>
                <w:kern w:val="0"/>
                <w:sz w:val="24"/>
              </w:rPr>
            </w:pPr>
            <w:r>
              <w:rPr>
                <w:rFonts w:ascii="宋体" w:hAnsi="宋体" w:cs="宋体" w:hint="eastAsia"/>
                <w:kern w:val="0"/>
                <w:sz w:val="24"/>
              </w:rPr>
              <w:t>科目名称</w:t>
            </w:r>
          </w:p>
        </w:tc>
        <w:tc>
          <w:tcPr>
            <w:tcW w:w="2165" w:type="dxa"/>
            <w:vAlign w:val="center"/>
          </w:tcPr>
          <w:p w:rsidR="00CB6072" w:rsidRDefault="00CB6072">
            <w:pPr>
              <w:widowControl/>
              <w:jc w:val="center"/>
              <w:rPr>
                <w:rFonts w:ascii="仿宋" w:eastAsia="仿宋" w:hAnsi="仿宋" w:cs="宋体"/>
                <w:kern w:val="0"/>
                <w:sz w:val="24"/>
              </w:rPr>
            </w:pPr>
            <w:r>
              <w:rPr>
                <w:rFonts w:ascii="宋体" w:hAnsi="宋体" w:cs="宋体" w:hint="eastAsia"/>
                <w:kern w:val="0"/>
                <w:sz w:val="24"/>
              </w:rPr>
              <w:t>金额</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53" w:edGrp="everyone" w:colFirst="2" w:colLast="2"/>
            <w:permStart w:id="154" w:edGrp="everyone" w:colFirst="5" w:colLast="5"/>
            <w:r>
              <w:rPr>
                <w:rFonts w:ascii="宋体" w:hAnsi="宋体" w:cs="宋体"/>
                <w:kern w:val="0"/>
                <w:sz w:val="24"/>
              </w:rPr>
              <w:t>301</w:t>
            </w:r>
          </w:p>
        </w:tc>
        <w:tc>
          <w:tcPr>
            <w:tcW w:w="3840" w:type="dxa"/>
            <w:vAlign w:val="center"/>
          </w:tcPr>
          <w:p w:rsidR="00CB6072" w:rsidRDefault="00CB6072">
            <w:pPr>
              <w:widowControl/>
              <w:jc w:val="left"/>
              <w:rPr>
                <w:rFonts w:ascii="宋体" w:cs="宋体"/>
                <w:kern w:val="0"/>
                <w:sz w:val="24"/>
              </w:rPr>
            </w:pPr>
            <w:r>
              <w:rPr>
                <w:rFonts w:ascii="宋体" w:hAnsi="宋体" w:cs="宋体" w:hint="eastAsia"/>
                <w:kern w:val="0"/>
                <w:sz w:val="24"/>
              </w:rPr>
              <w:t>工资福利支出</w:t>
            </w:r>
          </w:p>
        </w:tc>
        <w:tc>
          <w:tcPr>
            <w:tcW w:w="2198" w:type="dxa"/>
            <w:vAlign w:val="center"/>
          </w:tcPr>
          <w:p w:rsidR="00CB6072" w:rsidRDefault="00CB6072">
            <w:pPr>
              <w:widowControl/>
              <w:jc w:val="right"/>
              <w:rPr>
                <w:rFonts w:ascii="宋体" w:cs="宋体"/>
                <w:kern w:val="0"/>
                <w:sz w:val="24"/>
              </w:rPr>
            </w:pPr>
            <w:r>
              <w:rPr>
                <w:rFonts w:ascii="宋体" w:hAnsi="宋体" w:cs="宋体"/>
                <w:kern w:val="0"/>
                <w:sz w:val="24"/>
              </w:rPr>
              <w:t>22.79</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w:t>
            </w:r>
          </w:p>
        </w:tc>
        <w:tc>
          <w:tcPr>
            <w:tcW w:w="3331" w:type="dxa"/>
            <w:gridSpan w:val="2"/>
            <w:vAlign w:val="center"/>
          </w:tcPr>
          <w:p w:rsidR="00CB6072" w:rsidRDefault="00CB6072">
            <w:pPr>
              <w:widowControl/>
              <w:jc w:val="left"/>
              <w:rPr>
                <w:rFonts w:ascii="宋体" w:cs="宋体"/>
                <w:kern w:val="0"/>
                <w:sz w:val="24"/>
              </w:rPr>
            </w:pPr>
            <w:r>
              <w:rPr>
                <w:rFonts w:ascii="宋体" w:hAnsi="宋体" w:cs="宋体" w:hint="eastAsia"/>
                <w:kern w:val="0"/>
                <w:sz w:val="24"/>
              </w:rPr>
              <w:t>商品和服务支出</w:t>
            </w:r>
          </w:p>
        </w:tc>
        <w:tc>
          <w:tcPr>
            <w:tcW w:w="2165" w:type="dxa"/>
            <w:vAlign w:val="center"/>
          </w:tcPr>
          <w:p w:rsidR="00CB6072" w:rsidRDefault="00CB6072">
            <w:pPr>
              <w:widowControl/>
              <w:jc w:val="right"/>
              <w:rPr>
                <w:rFonts w:ascii="宋体" w:cs="宋体"/>
                <w:kern w:val="0"/>
                <w:sz w:val="24"/>
              </w:rPr>
            </w:pPr>
            <w:r>
              <w:rPr>
                <w:rFonts w:ascii="宋体" w:hAnsi="宋体" w:cs="宋体"/>
                <w:kern w:val="0"/>
                <w:sz w:val="24"/>
              </w:rPr>
              <w:t>5.58</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55" w:edGrp="everyone" w:colFirst="2" w:colLast="2"/>
            <w:permStart w:id="156" w:edGrp="everyone" w:colFirst="5" w:colLast="5"/>
            <w:permEnd w:id="153"/>
            <w:permEnd w:id="154"/>
            <w:r>
              <w:rPr>
                <w:rFonts w:ascii="宋体" w:hAnsi="宋体" w:cs="宋体"/>
                <w:kern w:val="0"/>
                <w:sz w:val="24"/>
              </w:rPr>
              <w:t>30101</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基本工资</w:t>
            </w:r>
          </w:p>
        </w:tc>
        <w:tc>
          <w:tcPr>
            <w:tcW w:w="2198" w:type="dxa"/>
            <w:vAlign w:val="center"/>
          </w:tcPr>
          <w:p w:rsidR="00CB6072" w:rsidRDefault="00CB6072">
            <w:pPr>
              <w:widowControl/>
              <w:jc w:val="right"/>
              <w:rPr>
                <w:rFonts w:ascii="宋体" w:cs="宋体"/>
                <w:kern w:val="0"/>
                <w:sz w:val="24"/>
              </w:rPr>
            </w:pPr>
            <w:r>
              <w:rPr>
                <w:rFonts w:ascii="宋体" w:hAnsi="宋体" w:cs="宋体"/>
                <w:kern w:val="0"/>
                <w:sz w:val="24"/>
              </w:rPr>
              <w:t>11.06</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30201</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办公费</w:t>
            </w:r>
          </w:p>
        </w:tc>
        <w:tc>
          <w:tcPr>
            <w:tcW w:w="2165" w:type="dxa"/>
            <w:vAlign w:val="center"/>
          </w:tcPr>
          <w:p w:rsidR="00CB6072" w:rsidRDefault="00CB6072">
            <w:pPr>
              <w:widowControl/>
              <w:jc w:val="right"/>
              <w:rPr>
                <w:rFonts w:ascii="宋体" w:cs="宋体"/>
                <w:kern w:val="0"/>
                <w:sz w:val="24"/>
              </w:rPr>
            </w:pPr>
            <w:r>
              <w:rPr>
                <w:rFonts w:ascii="宋体" w:hAnsi="宋体" w:cs="宋体"/>
                <w:kern w:val="0"/>
                <w:sz w:val="24"/>
              </w:rPr>
              <w:t>0.27</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57" w:edGrp="everyone" w:colFirst="2" w:colLast="2"/>
            <w:permStart w:id="158" w:edGrp="everyone" w:colFirst="5" w:colLast="5"/>
            <w:permEnd w:id="155"/>
            <w:permEnd w:id="156"/>
            <w:r>
              <w:rPr>
                <w:rFonts w:ascii="宋体" w:hAnsi="宋体" w:cs="宋体"/>
                <w:kern w:val="0"/>
                <w:sz w:val="24"/>
              </w:rPr>
              <w:t>30102</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津贴补贴</w:t>
            </w:r>
          </w:p>
        </w:tc>
        <w:tc>
          <w:tcPr>
            <w:tcW w:w="2198" w:type="dxa"/>
            <w:vAlign w:val="center"/>
          </w:tcPr>
          <w:p w:rsidR="00CB6072" w:rsidRDefault="00CB6072">
            <w:pPr>
              <w:widowControl/>
              <w:jc w:val="right"/>
              <w:rPr>
                <w:rFonts w:ascii="宋体" w:cs="宋体"/>
                <w:kern w:val="0"/>
                <w:sz w:val="24"/>
              </w:rPr>
            </w:pPr>
            <w:r>
              <w:rPr>
                <w:rFonts w:ascii="宋体" w:hAnsi="宋体" w:cs="宋体"/>
                <w:kern w:val="0"/>
                <w:sz w:val="24"/>
              </w:rPr>
              <w:t>8.95</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30202</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印刷费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w:t>
            </w:r>
            <w:r>
              <w:rPr>
                <w:rFonts w:ascii="宋体" w:hAnsi="宋体" w:cs="宋体"/>
                <w:kern w:val="0"/>
                <w:sz w:val="24"/>
              </w:rPr>
              <w:t>31</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59" w:edGrp="everyone" w:colFirst="2" w:colLast="2"/>
            <w:permStart w:id="160" w:edGrp="everyone" w:colFirst="5" w:colLast="5"/>
            <w:permEnd w:id="157"/>
            <w:permEnd w:id="158"/>
            <w:r>
              <w:rPr>
                <w:rFonts w:ascii="宋体" w:hAnsi="宋体" w:cs="宋体"/>
                <w:kern w:val="0"/>
                <w:sz w:val="24"/>
              </w:rPr>
              <w:t>30103</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奖金</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30203</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咨询费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61" w:edGrp="everyone" w:colFirst="2" w:colLast="2"/>
            <w:permStart w:id="162" w:edGrp="everyone" w:colFirst="5" w:colLast="5"/>
            <w:permEnd w:id="159"/>
            <w:permEnd w:id="160"/>
            <w:r>
              <w:rPr>
                <w:rFonts w:ascii="宋体" w:hAnsi="宋体" w:cs="宋体"/>
                <w:kern w:val="0"/>
                <w:sz w:val="24"/>
              </w:rPr>
              <w:t>30104</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其他社会保障缴费</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30204</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手续费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w:t>
            </w:r>
            <w:r>
              <w:rPr>
                <w:rFonts w:ascii="宋体" w:hAnsi="宋体" w:cs="宋体"/>
                <w:kern w:val="0"/>
                <w:sz w:val="24"/>
              </w:rPr>
              <w:t>6</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63" w:edGrp="everyone" w:colFirst="2" w:colLast="2"/>
            <w:permStart w:id="164" w:edGrp="everyone" w:colFirst="5" w:colLast="5"/>
            <w:permEnd w:id="161"/>
            <w:permEnd w:id="162"/>
            <w:r>
              <w:rPr>
                <w:rFonts w:ascii="宋体" w:hAnsi="宋体" w:cs="宋体"/>
                <w:kern w:val="0"/>
                <w:sz w:val="24"/>
              </w:rPr>
              <w:t>30106</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伙食补助费</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30205</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水费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65" w:edGrp="everyone" w:colFirst="2" w:colLast="2"/>
            <w:permStart w:id="166" w:edGrp="everyone" w:colFirst="5" w:colLast="5"/>
            <w:permEnd w:id="163"/>
            <w:permEnd w:id="164"/>
            <w:r>
              <w:rPr>
                <w:rFonts w:ascii="宋体" w:hAnsi="宋体" w:cs="宋体"/>
                <w:kern w:val="0"/>
                <w:sz w:val="24"/>
              </w:rPr>
              <w:t>30107</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绩效工资</w:t>
            </w:r>
          </w:p>
        </w:tc>
        <w:tc>
          <w:tcPr>
            <w:tcW w:w="2198" w:type="dxa"/>
            <w:vAlign w:val="center"/>
          </w:tcPr>
          <w:p w:rsidR="00CB6072" w:rsidRDefault="00CB6072">
            <w:pPr>
              <w:widowControl/>
              <w:jc w:val="right"/>
              <w:rPr>
                <w:rFonts w:ascii="宋体" w:cs="宋体"/>
                <w:kern w:val="0"/>
                <w:sz w:val="24"/>
              </w:rPr>
            </w:pPr>
            <w:r>
              <w:rPr>
                <w:rFonts w:ascii="宋体" w:hAnsi="宋体" w:cs="宋体"/>
                <w:kern w:val="0"/>
                <w:sz w:val="24"/>
              </w:rPr>
              <w:t>2.78</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30206</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电费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67" w:edGrp="everyone" w:colFirst="2" w:colLast="2"/>
            <w:permStart w:id="168" w:edGrp="everyone" w:colFirst="5" w:colLast="5"/>
            <w:permEnd w:id="165"/>
            <w:permEnd w:id="166"/>
            <w:r>
              <w:rPr>
                <w:rFonts w:ascii="宋体" w:hAnsi="宋体" w:cs="宋体"/>
                <w:kern w:val="0"/>
                <w:sz w:val="24"/>
              </w:rPr>
              <w:t>30108</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机关事业单位基本养老保险缴费</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30207</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邮电费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w:t>
            </w:r>
            <w:r>
              <w:rPr>
                <w:rFonts w:ascii="宋体" w:hAnsi="宋体" w:cs="宋体"/>
                <w:kern w:val="0"/>
                <w:sz w:val="24"/>
              </w:rPr>
              <w:t>59</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69" w:edGrp="everyone" w:colFirst="2" w:colLast="2"/>
            <w:permStart w:id="170" w:edGrp="everyone" w:colFirst="5" w:colLast="5"/>
            <w:permEnd w:id="167"/>
            <w:permEnd w:id="168"/>
            <w:r>
              <w:rPr>
                <w:rFonts w:ascii="宋体" w:hAnsi="宋体" w:cs="宋体"/>
                <w:kern w:val="0"/>
                <w:sz w:val="24"/>
              </w:rPr>
              <w:t>30109</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职业年金缴费</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30208</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取暖费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71" w:edGrp="everyone" w:colFirst="2" w:colLast="2"/>
            <w:permStart w:id="172" w:edGrp="everyone" w:colFirst="5" w:colLast="5"/>
            <w:permEnd w:id="169"/>
            <w:permEnd w:id="170"/>
            <w:r>
              <w:rPr>
                <w:rFonts w:ascii="宋体" w:hAnsi="宋体" w:cs="宋体"/>
                <w:kern w:val="0"/>
                <w:sz w:val="24"/>
              </w:rPr>
              <w:t>30199</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其他工资福利支出</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30209</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物业管理费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73" w:edGrp="everyone" w:colFirst="2" w:colLast="2"/>
            <w:permStart w:id="174" w:edGrp="everyone" w:colFirst="5" w:colLast="5"/>
            <w:permEnd w:id="171"/>
            <w:permEnd w:id="172"/>
            <w:r>
              <w:rPr>
                <w:rFonts w:ascii="宋体" w:hAnsi="宋体" w:cs="宋体"/>
                <w:kern w:val="0"/>
                <w:sz w:val="24"/>
              </w:rPr>
              <w:t>303</w:t>
            </w:r>
          </w:p>
        </w:tc>
        <w:tc>
          <w:tcPr>
            <w:tcW w:w="3840" w:type="dxa"/>
            <w:vAlign w:val="center"/>
          </w:tcPr>
          <w:p w:rsidR="00CB6072" w:rsidRDefault="00CB6072">
            <w:pPr>
              <w:widowControl/>
              <w:jc w:val="left"/>
              <w:rPr>
                <w:rFonts w:ascii="宋体" w:cs="宋体"/>
                <w:kern w:val="0"/>
                <w:sz w:val="24"/>
              </w:rPr>
            </w:pPr>
            <w:r>
              <w:rPr>
                <w:rFonts w:ascii="宋体" w:hAnsi="宋体" w:cs="宋体" w:hint="eastAsia"/>
                <w:kern w:val="0"/>
                <w:sz w:val="24"/>
              </w:rPr>
              <w:t>对个人和家庭的补助</w:t>
            </w:r>
          </w:p>
        </w:tc>
        <w:tc>
          <w:tcPr>
            <w:tcW w:w="2198" w:type="dxa"/>
            <w:vAlign w:val="center"/>
          </w:tcPr>
          <w:p w:rsidR="00CB6072" w:rsidRDefault="00CB6072">
            <w:pPr>
              <w:widowControl/>
              <w:jc w:val="right"/>
              <w:rPr>
                <w:rFonts w:ascii="宋体" w:cs="宋体"/>
                <w:kern w:val="0"/>
                <w:sz w:val="24"/>
              </w:rPr>
            </w:pPr>
            <w:r>
              <w:rPr>
                <w:rFonts w:ascii="宋体" w:hAnsi="宋体" w:cs="宋体"/>
                <w:kern w:val="0"/>
                <w:sz w:val="24"/>
              </w:rPr>
              <w:t>21.78</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30211</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差旅费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75" w:edGrp="everyone" w:colFirst="2" w:colLast="2"/>
            <w:permStart w:id="176" w:edGrp="everyone" w:colFirst="5" w:colLast="5"/>
            <w:permEnd w:id="173"/>
            <w:permEnd w:id="174"/>
            <w:r>
              <w:rPr>
                <w:rFonts w:ascii="宋体" w:hAnsi="宋体" w:cs="宋体"/>
                <w:kern w:val="0"/>
                <w:sz w:val="24"/>
              </w:rPr>
              <w:t>30301</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离休费</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30212</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因公出国（境）费用</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77" w:edGrp="everyone" w:colFirst="2" w:colLast="2"/>
            <w:permStart w:id="178" w:edGrp="everyone" w:colFirst="5" w:colLast="5"/>
            <w:permEnd w:id="175"/>
            <w:permEnd w:id="176"/>
            <w:r>
              <w:rPr>
                <w:rFonts w:ascii="宋体" w:hAnsi="宋体" w:cs="宋体"/>
                <w:kern w:val="0"/>
                <w:sz w:val="24"/>
              </w:rPr>
              <w:t>30302</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退休费</w:t>
            </w:r>
          </w:p>
        </w:tc>
        <w:tc>
          <w:tcPr>
            <w:tcW w:w="2198" w:type="dxa"/>
            <w:vAlign w:val="center"/>
          </w:tcPr>
          <w:p w:rsidR="00CB6072" w:rsidRDefault="00CB6072">
            <w:pPr>
              <w:widowControl/>
              <w:jc w:val="right"/>
              <w:rPr>
                <w:rFonts w:ascii="宋体" w:cs="宋体"/>
                <w:kern w:val="0"/>
                <w:sz w:val="24"/>
              </w:rPr>
            </w:pPr>
            <w:r>
              <w:rPr>
                <w:rFonts w:ascii="宋体" w:hAnsi="宋体" w:cs="宋体"/>
                <w:kern w:val="0"/>
                <w:sz w:val="24"/>
              </w:rPr>
              <w:t>19.17</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30213</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维修</w:t>
            </w:r>
            <w:r>
              <w:rPr>
                <w:rFonts w:ascii="宋体" w:hAnsi="宋体" w:cs="宋体"/>
                <w:kern w:val="0"/>
                <w:sz w:val="24"/>
              </w:rPr>
              <w:t>(</w:t>
            </w:r>
            <w:r>
              <w:rPr>
                <w:rFonts w:ascii="宋体" w:hAnsi="宋体" w:cs="宋体" w:hint="eastAsia"/>
                <w:kern w:val="0"/>
                <w:sz w:val="24"/>
              </w:rPr>
              <w:t>护</w:t>
            </w:r>
            <w:r>
              <w:rPr>
                <w:rFonts w:ascii="宋体" w:hAnsi="宋体" w:cs="宋体"/>
                <w:kern w:val="0"/>
                <w:sz w:val="24"/>
              </w:rPr>
              <w:t>)</w:t>
            </w:r>
            <w:r>
              <w:rPr>
                <w:rFonts w:ascii="宋体" w:hAnsi="宋体" w:cs="宋体" w:hint="eastAsia"/>
                <w:kern w:val="0"/>
                <w:sz w:val="24"/>
              </w:rPr>
              <w:t>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79" w:edGrp="everyone" w:colFirst="2" w:colLast="2"/>
            <w:permStart w:id="180" w:edGrp="everyone" w:colFirst="5" w:colLast="5"/>
            <w:permEnd w:id="177"/>
            <w:permEnd w:id="178"/>
            <w:r>
              <w:rPr>
                <w:rFonts w:ascii="宋体" w:hAnsi="宋体" w:cs="宋体"/>
                <w:kern w:val="0"/>
                <w:sz w:val="24"/>
              </w:rPr>
              <w:t>30303</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退职（役）费</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30214</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租赁费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81" w:edGrp="everyone" w:colFirst="2" w:colLast="2"/>
            <w:permStart w:id="182" w:edGrp="everyone" w:colFirst="5" w:colLast="5"/>
            <w:permEnd w:id="179"/>
            <w:permEnd w:id="180"/>
            <w:r>
              <w:rPr>
                <w:rFonts w:ascii="宋体" w:hAnsi="宋体" w:cs="宋体"/>
                <w:kern w:val="0"/>
                <w:sz w:val="24"/>
              </w:rPr>
              <w:t>30304</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抚恤金</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30215</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会议费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83" w:edGrp="everyone" w:colFirst="2" w:colLast="2"/>
            <w:permStart w:id="184" w:edGrp="everyone" w:colFirst="5" w:colLast="5"/>
            <w:permEnd w:id="181"/>
            <w:permEnd w:id="182"/>
            <w:r>
              <w:rPr>
                <w:rFonts w:ascii="宋体" w:hAnsi="宋体" w:cs="宋体"/>
                <w:kern w:val="0"/>
                <w:sz w:val="24"/>
              </w:rPr>
              <w:t>30305</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生活补助</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30216</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培训费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w:t>
            </w:r>
            <w:r>
              <w:rPr>
                <w:rFonts w:ascii="宋体" w:hAnsi="宋体" w:cs="宋体"/>
                <w:kern w:val="0"/>
                <w:sz w:val="24"/>
              </w:rPr>
              <w:t>37</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85" w:edGrp="everyone" w:colFirst="2" w:colLast="2"/>
            <w:permStart w:id="186" w:edGrp="everyone" w:colFirst="5" w:colLast="5"/>
            <w:permEnd w:id="183"/>
            <w:permEnd w:id="184"/>
            <w:r>
              <w:rPr>
                <w:rFonts w:ascii="宋体" w:hAnsi="宋体" w:cs="宋体"/>
                <w:kern w:val="0"/>
                <w:sz w:val="24"/>
              </w:rPr>
              <w:t>30306</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救济费</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30217</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公务接待费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87" w:edGrp="everyone" w:colFirst="2" w:colLast="2"/>
            <w:permStart w:id="188" w:edGrp="everyone" w:colFirst="5" w:colLast="5"/>
            <w:permEnd w:id="185"/>
            <w:permEnd w:id="186"/>
            <w:r>
              <w:rPr>
                <w:rFonts w:ascii="宋体" w:hAnsi="宋体" w:cs="宋体"/>
                <w:kern w:val="0"/>
                <w:sz w:val="24"/>
              </w:rPr>
              <w:t>30307</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医疗费</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30218</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专用材料费</w:t>
            </w:r>
          </w:p>
        </w:tc>
        <w:tc>
          <w:tcPr>
            <w:tcW w:w="2165" w:type="dxa"/>
            <w:vAlign w:val="center"/>
          </w:tcPr>
          <w:p w:rsidR="00CB6072" w:rsidRDefault="00CB6072">
            <w:pPr>
              <w:widowControl/>
              <w:jc w:val="right"/>
              <w:rPr>
                <w:rFonts w:ascii="宋体" w:cs="宋体"/>
                <w:kern w:val="0"/>
                <w:sz w:val="24"/>
              </w:rPr>
            </w:pPr>
            <w:r>
              <w:rPr>
                <w:rFonts w:ascii="宋体" w:hAnsi="宋体" w:cs="宋体"/>
                <w:kern w:val="0"/>
                <w:sz w:val="24"/>
              </w:rPr>
              <w:t>3.87</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89" w:edGrp="everyone" w:colFirst="2" w:colLast="2"/>
            <w:permStart w:id="190" w:edGrp="everyone" w:colFirst="5" w:colLast="5"/>
            <w:permEnd w:id="187"/>
            <w:permEnd w:id="188"/>
            <w:r>
              <w:rPr>
                <w:rFonts w:ascii="宋体" w:hAnsi="宋体" w:cs="宋体"/>
                <w:kern w:val="0"/>
                <w:sz w:val="24"/>
              </w:rPr>
              <w:t>30308</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助学金</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30224</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被装购置费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91" w:edGrp="everyone" w:colFirst="2" w:colLast="2"/>
            <w:permStart w:id="192" w:edGrp="everyone" w:colFirst="5" w:colLast="5"/>
            <w:permEnd w:id="189"/>
            <w:permEnd w:id="190"/>
            <w:r>
              <w:rPr>
                <w:rFonts w:ascii="宋体" w:hAnsi="宋体" w:cs="宋体"/>
                <w:kern w:val="0"/>
                <w:sz w:val="24"/>
              </w:rPr>
              <w:lastRenderedPageBreak/>
              <w:t>30309</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奖励金</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w:t>
            </w:r>
            <w:r>
              <w:rPr>
                <w:rFonts w:ascii="宋体" w:hAnsi="宋体" w:cs="宋体"/>
                <w:kern w:val="0"/>
                <w:sz w:val="24"/>
              </w:rPr>
              <w:t>.95</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30225</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专用燃料费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93" w:edGrp="everyone" w:colFirst="2" w:colLast="2"/>
            <w:permStart w:id="194" w:edGrp="everyone" w:colFirst="5" w:colLast="5"/>
            <w:permEnd w:id="191"/>
            <w:permEnd w:id="192"/>
            <w:r>
              <w:rPr>
                <w:rFonts w:ascii="宋体" w:hAnsi="宋体" w:cs="宋体"/>
                <w:kern w:val="0"/>
                <w:sz w:val="24"/>
              </w:rPr>
              <w:t>30310</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生产补贴</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30226</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劳务费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95" w:edGrp="everyone" w:colFirst="2" w:colLast="2"/>
            <w:permStart w:id="196" w:edGrp="everyone" w:colFirst="5" w:colLast="5"/>
            <w:permEnd w:id="193"/>
            <w:permEnd w:id="194"/>
            <w:r>
              <w:rPr>
                <w:rFonts w:ascii="宋体" w:hAnsi="宋体" w:cs="宋体"/>
                <w:kern w:val="0"/>
                <w:sz w:val="24"/>
              </w:rPr>
              <w:t>30311</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住房公积金</w:t>
            </w:r>
          </w:p>
        </w:tc>
        <w:tc>
          <w:tcPr>
            <w:tcW w:w="2198" w:type="dxa"/>
            <w:vAlign w:val="center"/>
          </w:tcPr>
          <w:p w:rsidR="00CB6072" w:rsidRDefault="00CB6072">
            <w:pPr>
              <w:widowControl/>
              <w:jc w:val="right"/>
              <w:rPr>
                <w:rFonts w:ascii="宋体" w:cs="宋体"/>
                <w:kern w:val="0"/>
                <w:sz w:val="24"/>
              </w:rPr>
            </w:pPr>
            <w:r>
              <w:rPr>
                <w:rFonts w:ascii="宋体" w:hAnsi="宋体" w:cs="宋体"/>
                <w:kern w:val="0"/>
                <w:sz w:val="24"/>
              </w:rPr>
              <w:t>1.66</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30227</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委托业务费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97" w:edGrp="everyone" w:colFirst="2" w:colLast="2"/>
            <w:permStart w:id="198" w:edGrp="everyone" w:colFirst="5" w:colLast="5"/>
            <w:permEnd w:id="195"/>
            <w:permEnd w:id="196"/>
            <w:r>
              <w:rPr>
                <w:rFonts w:ascii="宋体" w:hAnsi="宋体" w:cs="宋体"/>
                <w:kern w:val="0"/>
                <w:sz w:val="24"/>
              </w:rPr>
              <w:t>30312</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提租补贴</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30228</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工会经费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199" w:edGrp="everyone" w:colFirst="2" w:colLast="2"/>
            <w:permStart w:id="200" w:edGrp="everyone" w:colFirst="5" w:colLast="5"/>
            <w:permEnd w:id="197"/>
            <w:permEnd w:id="198"/>
            <w:r>
              <w:rPr>
                <w:rFonts w:ascii="宋体" w:hAnsi="宋体" w:cs="宋体"/>
                <w:kern w:val="0"/>
                <w:sz w:val="24"/>
              </w:rPr>
              <w:t>30313</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购房补贴</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30229</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福利费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201" w:edGrp="everyone" w:colFirst="2" w:colLast="2"/>
            <w:permStart w:id="202" w:edGrp="everyone" w:colFirst="5" w:colLast="5"/>
            <w:permEnd w:id="199"/>
            <w:permEnd w:id="200"/>
            <w:r>
              <w:rPr>
                <w:rFonts w:ascii="宋体" w:hAnsi="宋体" w:cs="宋体"/>
                <w:kern w:val="0"/>
                <w:sz w:val="24"/>
              </w:rPr>
              <w:t>30314</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采暖补贴</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30231</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公务用车运行维护费</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203" w:edGrp="everyone" w:colFirst="2" w:colLast="2"/>
            <w:permStart w:id="204" w:edGrp="everyone" w:colFirst="5" w:colLast="5"/>
            <w:permEnd w:id="201"/>
            <w:permEnd w:id="202"/>
            <w:r>
              <w:rPr>
                <w:rFonts w:ascii="宋体" w:hAnsi="宋体" w:cs="宋体"/>
                <w:kern w:val="0"/>
                <w:sz w:val="24"/>
              </w:rPr>
              <w:t>30315</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物业服务补贴</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30239</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其他交通费用</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宋体" w:cs="宋体"/>
                <w:kern w:val="0"/>
                <w:sz w:val="24"/>
              </w:rPr>
            </w:pPr>
            <w:permStart w:id="205" w:edGrp="everyone" w:colFirst="2" w:colLast="2"/>
            <w:permStart w:id="206" w:edGrp="everyone" w:colFirst="5" w:colLast="5"/>
            <w:permEnd w:id="203"/>
            <w:permEnd w:id="204"/>
            <w:r>
              <w:rPr>
                <w:rFonts w:ascii="宋体" w:hAnsi="宋体" w:cs="宋体"/>
                <w:kern w:val="0"/>
                <w:sz w:val="24"/>
              </w:rPr>
              <w:t>30399</w:t>
            </w:r>
          </w:p>
        </w:tc>
        <w:tc>
          <w:tcPr>
            <w:tcW w:w="3840" w:type="dxa"/>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其他对个人和家庭的补助支出</w:t>
            </w:r>
          </w:p>
        </w:tc>
        <w:tc>
          <w:tcPr>
            <w:tcW w:w="2198" w:type="dxa"/>
            <w:vAlign w:val="center"/>
          </w:tcPr>
          <w:p w:rsidR="00CB6072" w:rsidRDefault="00CB6072">
            <w:pPr>
              <w:widowControl/>
              <w:jc w:val="right"/>
              <w:rPr>
                <w:rFonts w:ascii="宋体" w:cs="宋体"/>
                <w:kern w:val="0"/>
                <w:sz w:val="24"/>
              </w:rPr>
            </w:pPr>
            <w:r>
              <w:rPr>
                <w:rFonts w:ascii="宋体" w:cs="宋体"/>
                <w:kern w:val="0"/>
                <w:sz w:val="24"/>
              </w:rPr>
              <w:t>0.00</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30240</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税金及附加费用</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仿宋" w:eastAsia="仿宋" w:hAnsi="仿宋" w:cs="宋体"/>
                <w:kern w:val="0"/>
                <w:sz w:val="24"/>
              </w:rPr>
            </w:pPr>
            <w:permStart w:id="207" w:edGrp="everyone" w:colFirst="5" w:colLast="5"/>
            <w:permEnd w:id="205"/>
            <w:permEnd w:id="206"/>
            <w:r>
              <w:rPr>
                <w:rFonts w:ascii="仿宋" w:eastAsia="仿宋" w:hAnsi="仿宋" w:cs="宋体" w:hint="eastAsia"/>
                <w:kern w:val="0"/>
                <w:sz w:val="24"/>
              </w:rPr>
              <w:t xml:space="preserve">　</w:t>
            </w:r>
          </w:p>
        </w:tc>
        <w:tc>
          <w:tcPr>
            <w:tcW w:w="3840" w:type="dxa"/>
            <w:vAlign w:val="center"/>
          </w:tcPr>
          <w:p w:rsidR="00CB6072" w:rsidRDefault="00CB607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30299</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其他商品和服务支出</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w:t>
            </w:r>
            <w:r>
              <w:rPr>
                <w:rFonts w:ascii="宋体" w:hAnsi="宋体" w:cs="宋体"/>
                <w:kern w:val="0"/>
                <w:sz w:val="24"/>
              </w:rPr>
              <w:t>11</w:t>
            </w:r>
          </w:p>
        </w:tc>
      </w:tr>
      <w:tr w:rsidR="00CB6072">
        <w:trPr>
          <w:cantSplit/>
          <w:trHeight w:val="282"/>
        </w:trPr>
        <w:tc>
          <w:tcPr>
            <w:tcW w:w="1305" w:type="dxa"/>
            <w:vAlign w:val="center"/>
          </w:tcPr>
          <w:p w:rsidR="00CB6072" w:rsidRDefault="00CB6072">
            <w:pPr>
              <w:widowControl/>
              <w:jc w:val="left"/>
              <w:rPr>
                <w:rFonts w:ascii="仿宋" w:eastAsia="仿宋" w:hAnsi="仿宋" w:cs="宋体"/>
                <w:kern w:val="0"/>
                <w:sz w:val="24"/>
              </w:rPr>
            </w:pPr>
            <w:permStart w:id="208" w:edGrp="everyone" w:colFirst="5" w:colLast="5"/>
            <w:permEnd w:id="207"/>
            <w:r>
              <w:rPr>
                <w:rFonts w:ascii="仿宋" w:eastAsia="仿宋" w:hAnsi="仿宋" w:cs="宋体" w:hint="eastAsia"/>
                <w:kern w:val="0"/>
                <w:sz w:val="24"/>
              </w:rPr>
              <w:t xml:space="preserve">　</w:t>
            </w:r>
          </w:p>
        </w:tc>
        <w:tc>
          <w:tcPr>
            <w:tcW w:w="3840" w:type="dxa"/>
            <w:vAlign w:val="center"/>
          </w:tcPr>
          <w:p w:rsidR="00CB6072" w:rsidRDefault="00CB607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310</w:t>
            </w:r>
          </w:p>
        </w:tc>
        <w:tc>
          <w:tcPr>
            <w:tcW w:w="3331" w:type="dxa"/>
            <w:gridSpan w:val="2"/>
            <w:vAlign w:val="center"/>
          </w:tcPr>
          <w:p w:rsidR="00CB6072" w:rsidRDefault="00CB6072">
            <w:pPr>
              <w:widowControl/>
              <w:jc w:val="left"/>
              <w:rPr>
                <w:rFonts w:ascii="宋体" w:cs="宋体"/>
                <w:kern w:val="0"/>
                <w:sz w:val="24"/>
              </w:rPr>
            </w:pPr>
            <w:r>
              <w:rPr>
                <w:rFonts w:ascii="宋体" w:hAnsi="宋体" w:cs="宋体" w:hint="eastAsia"/>
                <w:kern w:val="0"/>
                <w:sz w:val="24"/>
              </w:rPr>
              <w:t>其他资本性支出</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仿宋" w:eastAsia="仿宋" w:hAnsi="仿宋" w:cs="宋体"/>
                <w:kern w:val="0"/>
                <w:sz w:val="24"/>
              </w:rPr>
            </w:pPr>
            <w:permStart w:id="209" w:edGrp="everyone" w:colFirst="5" w:colLast="5"/>
            <w:permEnd w:id="208"/>
            <w:r>
              <w:rPr>
                <w:rFonts w:ascii="仿宋" w:eastAsia="仿宋" w:hAnsi="仿宋" w:cs="宋体" w:hint="eastAsia"/>
                <w:kern w:val="0"/>
                <w:sz w:val="24"/>
              </w:rPr>
              <w:t xml:space="preserve">　</w:t>
            </w:r>
          </w:p>
        </w:tc>
        <w:tc>
          <w:tcPr>
            <w:tcW w:w="3840" w:type="dxa"/>
            <w:vAlign w:val="center"/>
          </w:tcPr>
          <w:p w:rsidR="00CB6072" w:rsidRDefault="00CB607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31001</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房屋建筑物购建</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仿宋" w:eastAsia="仿宋" w:hAnsi="仿宋" w:cs="宋体"/>
                <w:kern w:val="0"/>
                <w:sz w:val="24"/>
              </w:rPr>
            </w:pPr>
            <w:permStart w:id="210" w:edGrp="everyone" w:colFirst="5" w:colLast="5"/>
            <w:permEnd w:id="209"/>
            <w:r>
              <w:rPr>
                <w:rFonts w:ascii="仿宋" w:eastAsia="仿宋" w:hAnsi="仿宋" w:cs="宋体" w:hint="eastAsia"/>
                <w:kern w:val="0"/>
                <w:sz w:val="24"/>
              </w:rPr>
              <w:t xml:space="preserve">　</w:t>
            </w:r>
          </w:p>
        </w:tc>
        <w:tc>
          <w:tcPr>
            <w:tcW w:w="3840" w:type="dxa"/>
            <w:vAlign w:val="center"/>
          </w:tcPr>
          <w:p w:rsidR="00CB6072" w:rsidRDefault="00CB607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31002</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办公设备购置</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仿宋" w:eastAsia="仿宋" w:hAnsi="仿宋" w:cs="宋体"/>
                <w:kern w:val="0"/>
                <w:sz w:val="24"/>
              </w:rPr>
            </w:pPr>
            <w:permStart w:id="211" w:edGrp="everyone" w:colFirst="5" w:colLast="5"/>
            <w:permEnd w:id="210"/>
            <w:r>
              <w:rPr>
                <w:rFonts w:ascii="仿宋" w:eastAsia="仿宋" w:hAnsi="仿宋" w:cs="宋体" w:hint="eastAsia"/>
                <w:kern w:val="0"/>
                <w:sz w:val="24"/>
              </w:rPr>
              <w:t xml:space="preserve">　</w:t>
            </w:r>
          </w:p>
        </w:tc>
        <w:tc>
          <w:tcPr>
            <w:tcW w:w="3840" w:type="dxa"/>
            <w:vAlign w:val="center"/>
          </w:tcPr>
          <w:p w:rsidR="00CB6072" w:rsidRDefault="00CB607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31003</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专用设备购置</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仿宋" w:eastAsia="仿宋" w:hAnsi="仿宋" w:cs="宋体"/>
                <w:kern w:val="0"/>
                <w:sz w:val="24"/>
              </w:rPr>
            </w:pPr>
            <w:permStart w:id="212" w:edGrp="everyone" w:colFirst="5" w:colLast="5"/>
            <w:permEnd w:id="211"/>
            <w:r>
              <w:rPr>
                <w:rFonts w:ascii="仿宋" w:eastAsia="仿宋" w:hAnsi="仿宋" w:cs="宋体" w:hint="eastAsia"/>
                <w:kern w:val="0"/>
                <w:sz w:val="24"/>
              </w:rPr>
              <w:t xml:space="preserve">　</w:t>
            </w:r>
          </w:p>
        </w:tc>
        <w:tc>
          <w:tcPr>
            <w:tcW w:w="3840" w:type="dxa"/>
            <w:vAlign w:val="center"/>
          </w:tcPr>
          <w:p w:rsidR="00CB6072" w:rsidRDefault="00CB607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31005</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基础设施建设</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仿宋" w:eastAsia="仿宋" w:hAnsi="仿宋" w:cs="宋体"/>
                <w:kern w:val="0"/>
                <w:sz w:val="24"/>
              </w:rPr>
            </w:pPr>
            <w:permStart w:id="213" w:edGrp="everyone" w:colFirst="5" w:colLast="5"/>
            <w:permEnd w:id="212"/>
            <w:r>
              <w:rPr>
                <w:rFonts w:ascii="仿宋" w:eastAsia="仿宋" w:hAnsi="仿宋" w:cs="宋体" w:hint="eastAsia"/>
                <w:kern w:val="0"/>
                <w:sz w:val="24"/>
              </w:rPr>
              <w:t xml:space="preserve">　</w:t>
            </w:r>
          </w:p>
        </w:tc>
        <w:tc>
          <w:tcPr>
            <w:tcW w:w="3840" w:type="dxa"/>
            <w:vAlign w:val="center"/>
          </w:tcPr>
          <w:p w:rsidR="00CB6072" w:rsidRDefault="00CB607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31006</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大型修缮</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仿宋" w:eastAsia="仿宋" w:hAnsi="仿宋" w:cs="宋体"/>
                <w:kern w:val="0"/>
                <w:sz w:val="24"/>
              </w:rPr>
            </w:pPr>
            <w:permStart w:id="214" w:edGrp="everyone" w:colFirst="5" w:colLast="5"/>
            <w:permEnd w:id="213"/>
            <w:r>
              <w:rPr>
                <w:rFonts w:ascii="仿宋" w:eastAsia="仿宋" w:hAnsi="仿宋" w:cs="宋体" w:hint="eastAsia"/>
                <w:kern w:val="0"/>
                <w:sz w:val="24"/>
              </w:rPr>
              <w:t xml:space="preserve">　</w:t>
            </w:r>
          </w:p>
        </w:tc>
        <w:tc>
          <w:tcPr>
            <w:tcW w:w="3840" w:type="dxa"/>
            <w:vAlign w:val="center"/>
          </w:tcPr>
          <w:p w:rsidR="00CB6072" w:rsidRDefault="00CB607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31007</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信息网络及软件购置更新</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仿宋" w:eastAsia="仿宋" w:hAnsi="仿宋" w:cs="宋体"/>
                <w:kern w:val="0"/>
                <w:sz w:val="24"/>
              </w:rPr>
            </w:pPr>
            <w:permStart w:id="215" w:edGrp="everyone" w:colFirst="5" w:colLast="5"/>
            <w:permEnd w:id="214"/>
            <w:r>
              <w:rPr>
                <w:rFonts w:ascii="仿宋" w:eastAsia="仿宋" w:hAnsi="仿宋" w:cs="宋体" w:hint="eastAsia"/>
                <w:kern w:val="0"/>
                <w:sz w:val="24"/>
              </w:rPr>
              <w:t xml:space="preserve">　</w:t>
            </w:r>
          </w:p>
        </w:tc>
        <w:tc>
          <w:tcPr>
            <w:tcW w:w="3840" w:type="dxa"/>
            <w:vAlign w:val="center"/>
          </w:tcPr>
          <w:p w:rsidR="00CB6072" w:rsidRDefault="00CB607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31008</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物资储备</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仿宋" w:eastAsia="仿宋" w:hAnsi="仿宋" w:cs="宋体"/>
                <w:kern w:val="0"/>
                <w:sz w:val="24"/>
              </w:rPr>
            </w:pPr>
            <w:permStart w:id="216" w:edGrp="everyone" w:colFirst="5" w:colLast="5"/>
            <w:permEnd w:id="215"/>
            <w:r>
              <w:rPr>
                <w:rFonts w:ascii="仿宋" w:eastAsia="仿宋" w:hAnsi="仿宋" w:cs="宋体" w:hint="eastAsia"/>
                <w:kern w:val="0"/>
                <w:sz w:val="24"/>
              </w:rPr>
              <w:t xml:space="preserve">　</w:t>
            </w:r>
          </w:p>
        </w:tc>
        <w:tc>
          <w:tcPr>
            <w:tcW w:w="3840" w:type="dxa"/>
            <w:vAlign w:val="center"/>
          </w:tcPr>
          <w:p w:rsidR="00CB6072" w:rsidRDefault="00CB607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31009</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土地补偿</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仿宋" w:eastAsia="仿宋" w:hAnsi="仿宋" w:cs="宋体"/>
                <w:kern w:val="0"/>
                <w:sz w:val="24"/>
              </w:rPr>
            </w:pPr>
            <w:permStart w:id="217" w:edGrp="everyone" w:colFirst="5" w:colLast="5"/>
            <w:permEnd w:id="216"/>
            <w:r>
              <w:rPr>
                <w:rFonts w:ascii="仿宋" w:eastAsia="仿宋" w:hAnsi="仿宋" w:cs="宋体" w:hint="eastAsia"/>
                <w:kern w:val="0"/>
                <w:sz w:val="24"/>
              </w:rPr>
              <w:t xml:space="preserve">　</w:t>
            </w:r>
          </w:p>
        </w:tc>
        <w:tc>
          <w:tcPr>
            <w:tcW w:w="3840" w:type="dxa"/>
            <w:vAlign w:val="center"/>
          </w:tcPr>
          <w:p w:rsidR="00CB6072" w:rsidRDefault="00CB607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31010</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安置补助</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left"/>
              <w:rPr>
                <w:rFonts w:ascii="仿宋" w:eastAsia="仿宋" w:hAnsi="仿宋" w:cs="宋体"/>
                <w:kern w:val="0"/>
                <w:sz w:val="24"/>
              </w:rPr>
            </w:pPr>
            <w:permStart w:id="218" w:edGrp="everyone" w:colFirst="5" w:colLast="5"/>
            <w:permEnd w:id="217"/>
            <w:r>
              <w:rPr>
                <w:rFonts w:ascii="仿宋" w:eastAsia="仿宋" w:hAnsi="仿宋" w:cs="宋体" w:hint="eastAsia"/>
                <w:kern w:val="0"/>
                <w:sz w:val="24"/>
              </w:rPr>
              <w:t xml:space="preserve">　</w:t>
            </w:r>
          </w:p>
        </w:tc>
        <w:tc>
          <w:tcPr>
            <w:tcW w:w="3840" w:type="dxa"/>
            <w:vAlign w:val="center"/>
          </w:tcPr>
          <w:p w:rsidR="00CB6072" w:rsidRDefault="00CB6072">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31011</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地上附着物和青苗补偿</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p>
        </w:tc>
      </w:tr>
      <w:tr w:rsidR="00CB6072">
        <w:trPr>
          <w:cantSplit/>
          <w:trHeight w:val="282"/>
        </w:trPr>
        <w:tc>
          <w:tcPr>
            <w:tcW w:w="1305" w:type="dxa"/>
            <w:vAlign w:val="center"/>
          </w:tcPr>
          <w:p w:rsidR="00CB6072" w:rsidRDefault="00CB6072">
            <w:pPr>
              <w:widowControl/>
              <w:jc w:val="right"/>
              <w:rPr>
                <w:rFonts w:ascii="仿宋" w:eastAsia="仿宋" w:hAnsi="仿宋" w:cs="宋体"/>
                <w:kern w:val="0"/>
                <w:sz w:val="24"/>
              </w:rPr>
            </w:pPr>
            <w:permStart w:id="219" w:edGrp="everyone" w:colFirst="5" w:colLast="5"/>
            <w:permEnd w:id="218"/>
            <w:r>
              <w:rPr>
                <w:rFonts w:ascii="仿宋" w:eastAsia="仿宋" w:hAnsi="仿宋" w:cs="宋体" w:hint="eastAsia"/>
                <w:kern w:val="0"/>
                <w:sz w:val="24"/>
              </w:rPr>
              <w:lastRenderedPageBreak/>
              <w:t xml:space="preserve">　</w:t>
            </w:r>
          </w:p>
        </w:tc>
        <w:tc>
          <w:tcPr>
            <w:tcW w:w="3840" w:type="dxa"/>
            <w:vAlign w:val="center"/>
          </w:tcPr>
          <w:p w:rsidR="00CB6072" w:rsidRDefault="00CB607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31012</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拆迁补偿</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CB6072">
        <w:trPr>
          <w:cantSplit/>
          <w:trHeight w:val="282"/>
        </w:trPr>
        <w:tc>
          <w:tcPr>
            <w:tcW w:w="1305" w:type="dxa"/>
            <w:vAlign w:val="center"/>
          </w:tcPr>
          <w:p w:rsidR="00CB6072" w:rsidRDefault="00CB6072">
            <w:pPr>
              <w:widowControl/>
              <w:jc w:val="right"/>
              <w:rPr>
                <w:rFonts w:ascii="仿宋" w:eastAsia="仿宋" w:hAnsi="仿宋" w:cs="宋体"/>
                <w:kern w:val="0"/>
                <w:sz w:val="24"/>
              </w:rPr>
            </w:pPr>
            <w:permStart w:id="220" w:edGrp="everyone" w:colFirst="5" w:colLast="5"/>
            <w:permEnd w:id="219"/>
            <w:r>
              <w:rPr>
                <w:rFonts w:ascii="仿宋" w:eastAsia="仿宋" w:hAnsi="仿宋" w:cs="宋体" w:hint="eastAsia"/>
                <w:kern w:val="0"/>
                <w:sz w:val="24"/>
              </w:rPr>
              <w:t xml:space="preserve">　</w:t>
            </w:r>
          </w:p>
        </w:tc>
        <w:tc>
          <w:tcPr>
            <w:tcW w:w="3840" w:type="dxa"/>
            <w:vAlign w:val="center"/>
          </w:tcPr>
          <w:p w:rsidR="00CB6072" w:rsidRDefault="00CB607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31013</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公务用车购置</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CB6072">
        <w:trPr>
          <w:cantSplit/>
          <w:trHeight w:val="282"/>
        </w:trPr>
        <w:tc>
          <w:tcPr>
            <w:tcW w:w="1305" w:type="dxa"/>
            <w:vAlign w:val="center"/>
          </w:tcPr>
          <w:p w:rsidR="00CB6072" w:rsidRDefault="00CB6072">
            <w:pPr>
              <w:widowControl/>
              <w:jc w:val="right"/>
              <w:rPr>
                <w:rFonts w:ascii="仿宋" w:eastAsia="仿宋" w:hAnsi="仿宋" w:cs="宋体"/>
                <w:kern w:val="0"/>
                <w:sz w:val="24"/>
              </w:rPr>
            </w:pPr>
            <w:permStart w:id="221" w:edGrp="everyone" w:colFirst="5" w:colLast="5"/>
            <w:permEnd w:id="220"/>
            <w:r>
              <w:rPr>
                <w:rFonts w:ascii="仿宋" w:eastAsia="仿宋" w:hAnsi="仿宋" w:cs="宋体" w:hint="eastAsia"/>
                <w:kern w:val="0"/>
                <w:sz w:val="24"/>
              </w:rPr>
              <w:t xml:space="preserve">　</w:t>
            </w:r>
          </w:p>
        </w:tc>
        <w:tc>
          <w:tcPr>
            <w:tcW w:w="3840" w:type="dxa"/>
            <w:vAlign w:val="center"/>
          </w:tcPr>
          <w:p w:rsidR="00CB6072" w:rsidRDefault="00CB607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31019</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其他交通工具购置</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CB6072">
        <w:trPr>
          <w:cantSplit/>
          <w:trHeight w:val="282"/>
        </w:trPr>
        <w:tc>
          <w:tcPr>
            <w:tcW w:w="1305" w:type="dxa"/>
            <w:vAlign w:val="center"/>
          </w:tcPr>
          <w:p w:rsidR="00CB6072" w:rsidRDefault="00CB6072">
            <w:pPr>
              <w:widowControl/>
              <w:jc w:val="right"/>
              <w:rPr>
                <w:rFonts w:ascii="仿宋" w:eastAsia="仿宋" w:hAnsi="仿宋" w:cs="宋体"/>
                <w:kern w:val="0"/>
                <w:sz w:val="24"/>
              </w:rPr>
            </w:pPr>
            <w:permStart w:id="222" w:edGrp="everyone" w:colFirst="5" w:colLast="5"/>
            <w:permEnd w:id="221"/>
            <w:r>
              <w:rPr>
                <w:rFonts w:ascii="仿宋" w:eastAsia="仿宋" w:hAnsi="仿宋" w:cs="宋体" w:hint="eastAsia"/>
                <w:kern w:val="0"/>
                <w:sz w:val="24"/>
              </w:rPr>
              <w:t xml:space="preserve">　</w:t>
            </w:r>
          </w:p>
        </w:tc>
        <w:tc>
          <w:tcPr>
            <w:tcW w:w="3840" w:type="dxa"/>
            <w:vAlign w:val="center"/>
          </w:tcPr>
          <w:p w:rsidR="00CB6072" w:rsidRDefault="00CB607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31020</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产权参股</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CB6072">
        <w:trPr>
          <w:cantSplit/>
          <w:trHeight w:val="282"/>
        </w:trPr>
        <w:tc>
          <w:tcPr>
            <w:tcW w:w="1305" w:type="dxa"/>
            <w:vAlign w:val="center"/>
          </w:tcPr>
          <w:p w:rsidR="00CB6072" w:rsidRDefault="00CB6072">
            <w:pPr>
              <w:widowControl/>
              <w:jc w:val="right"/>
              <w:rPr>
                <w:rFonts w:ascii="仿宋" w:eastAsia="仿宋" w:hAnsi="仿宋" w:cs="宋体"/>
                <w:kern w:val="0"/>
                <w:sz w:val="24"/>
              </w:rPr>
            </w:pPr>
            <w:permStart w:id="223" w:edGrp="everyone" w:colFirst="5" w:colLast="5"/>
            <w:permEnd w:id="222"/>
            <w:r>
              <w:rPr>
                <w:rFonts w:ascii="仿宋" w:eastAsia="仿宋" w:hAnsi="仿宋" w:cs="宋体" w:hint="eastAsia"/>
                <w:kern w:val="0"/>
                <w:sz w:val="24"/>
              </w:rPr>
              <w:t xml:space="preserve">　</w:t>
            </w:r>
          </w:p>
        </w:tc>
        <w:tc>
          <w:tcPr>
            <w:tcW w:w="3840" w:type="dxa"/>
            <w:vAlign w:val="center"/>
          </w:tcPr>
          <w:p w:rsidR="00CB6072" w:rsidRDefault="00CB607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31099</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其他资本性支出</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CB6072">
        <w:trPr>
          <w:cantSplit/>
          <w:trHeight w:val="282"/>
        </w:trPr>
        <w:tc>
          <w:tcPr>
            <w:tcW w:w="1305" w:type="dxa"/>
            <w:vAlign w:val="center"/>
          </w:tcPr>
          <w:p w:rsidR="00CB6072" w:rsidRDefault="00CB6072">
            <w:pPr>
              <w:widowControl/>
              <w:jc w:val="right"/>
              <w:rPr>
                <w:rFonts w:ascii="仿宋" w:eastAsia="仿宋" w:hAnsi="仿宋" w:cs="宋体"/>
                <w:kern w:val="0"/>
                <w:sz w:val="24"/>
              </w:rPr>
            </w:pPr>
            <w:permStart w:id="224" w:edGrp="everyone" w:colFirst="5" w:colLast="5"/>
            <w:permEnd w:id="223"/>
            <w:r>
              <w:rPr>
                <w:rFonts w:ascii="仿宋" w:eastAsia="仿宋" w:hAnsi="仿宋" w:cs="宋体" w:hint="eastAsia"/>
                <w:kern w:val="0"/>
                <w:sz w:val="24"/>
              </w:rPr>
              <w:t xml:space="preserve">　</w:t>
            </w:r>
          </w:p>
        </w:tc>
        <w:tc>
          <w:tcPr>
            <w:tcW w:w="3840" w:type="dxa"/>
            <w:vAlign w:val="center"/>
          </w:tcPr>
          <w:p w:rsidR="00CB6072" w:rsidRDefault="00CB607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304</w:t>
            </w:r>
          </w:p>
        </w:tc>
        <w:tc>
          <w:tcPr>
            <w:tcW w:w="3331" w:type="dxa"/>
            <w:gridSpan w:val="2"/>
            <w:vAlign w:val="center"/>
          </w:tcPr>
          <w:p w:rsidR="00CB6072" w:rsidRDefault="00CB6072">
            <w:pPr>
              <w:widowControl/>
              <w:jc w:val="left"/>
              <w:rPr>
                <w:rFonts w:ascii="宋体" w:cs="宋体"/>
                <w:kern w:val="0"/>
                <w:sz w:val="24"/>
              </w:rPr>
            </w:pPr>
            <w:r>
              <w:rPr>
                <w:rFonts w:ascii="宋体" w:hAnsi="宋体" w:cs="宋体" w:hint="eastAsia"/>
                <w:kern w:val="0"/>
                <w:sz w:val="24"/>
              </w:rPr>
              <w:t>对企事业单位的补贴</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CB6072">
        <w:trPr>
          <w:cantSplit/>
          <w:trHeight w:val="282"/>
        </w:trPr>
        <w:tc>
          <w:tcPr>
            <w:tcW w:w="1305" w:type="dxa"/>
            <w:vAlign w:val="center"/>
          </w:tcPr>
          <w:p w:rsidR="00CB6072" w:rsidRDefault="00CB6072">
            <w:pPr>
              <w:widowControl/>
              <w:jc w:val="right"/>
              <w:rPr>
                <w:rFonts w:ascii="仿宋" w:eastAsia="仿宋" w:hAnsi="仿宋" w:cs="宋体"/>
                <w:kern w:val="0"/>
                <w:sz w:val="24"/>
              </w:rPr>
            </w:pPr>
            <w:permStart w:id="225" w:edGrp="everyone" w:colFirst="5" w:colLast="5"/>
            <w:permEnd w:id="224"/>
          </w:p>
        </w:tc>
        <w:tc>
          <w:tcPr>
            <w:tcW w:w="3840" w:type="dxa"/>
            <w:vAlign w:val="center"/>
          </w:tcPr>
          <w:p w:rsidR="00CB6072" w:rsidRDefault="00CB6072">
            <w:pPr>
              <w:widowControl/>
              <w:jc w:val="right"/>
              <w:rPr>
                <w:rFonts w:ascii="仿宋" w:eastAsia="仿宋" w:hAnsi="仿宋" w:cs="宋体"/>
                <w:kern w:val="0"/>
                <w:sz w:val="24"/>
              </w:rPr>
            </w:pPr>
          </w:p>
        </w:tc>
        <w:tc>
          <w:tcPr>
            <w:tcW w:w="2198" w:type="dxa"/>
            <w:vAlign w:val="center"/>
          </w:tcPr>
          <w:p w:rsidR="00CB6072" w:rsidRDefault="00CB6072">
            <w:pPr>
              <w:widowControl/>
              <w:jc w:val="right"/>
              <w:rPr>
                <w:rFonts w:ascii="宋体" w:cs="宋体"/>
                <w:kern w:val="0"/>
                <w:sz w:val="24"/>
              </w:rPr>
            </w:pP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30401</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企业政策性补贴</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CB6072">
        <w:trPr>
          <w:cantSplit/>
          <w:trHeight w:val="282"/>
        </w:trPr>
        <w:tc>
          <w:tcPr>
            <w:tcW w:w="1305" w:type="dxa"/>
            <w:vAlign w:val="center"/>
          </w:tcPr>
          <w:p w:rsidR="00CB6072" w:rsidRDefault="00CB6072">
            <w:pPr>
              <w:widowControl/>
              <w:jc w:val="right"/>
              <w:rPr>
                <w:rFonts w:ascii="仿宋" w:eastAsia="仿宋" w:hAnsi="仿宋" w:cs="宋体"/>
                <w:kern w:val="0"/>
                <w:sz w:val="24"/>
              </w:rPr>
            </w:pPr>
            <w:permStart w:id="226" w:edGrp="everyone" w:colFirst="5" w:colLast="5"/>
            <w:permEnd w:id="225"/>
          </w:p>
        </w:tc>
        <w:tc>
          <w:tcPr>
            <w:tcW w:w="3840" w:type="dxa"/>
            <w:vAlign w:val="center"/>
          </w:tcPr>
          <w:p w:rsidR="00CB6072" w:rsidRDefault="00CB6072">
            <w:pPr>
              <w:widowControl/>
              <w:jc w:val="right"/>
              <w:rPr>
                <w:rFonts w:ascii="仿宋" w:eastAsia="仿宋" w:hAnsi="仿宋" w:cs="宋体"/>
                <w:kern w:val="0"/>
                <w:sz w:val="24"/>
              </w:rPr>
            </w:pPr>
          </w:p>
        </w:tc>
        <w:tc>
          <w:tcPr>
            <w:tcW w:w="2198" w:type="dxa"/>
            <w:vAlign w:val="center"/>
          </w:tcPr>
          <w:p w:rsidR="00CB6072" w:rsidRDefault="00CB6072">
            <w:pPr>
              <w:widowControl/>
              <w:jc w:val="right"/>
              <w:rPr>
                <w:rFonts w:ascii="宋体" w:cs="宋体"/>
                <w:kern w:val="0"/>
                <w:sz w:val="24"/>
              </w:rPr>
            </w:pP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30402</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事业单位补贴</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CB6072">
        <w:trPr>
          <w:cantSplit/>
          <w:trHeight w:val="282"/>
        </w:trPr>
        <w:tc>
          <w:tcPr>
            <w:tcW w:w="1305" w:type="dxa"/>
            <w:vAlign w:val="center"/>
          </w:tcPr>
          <w:p w:rsidR="00CB6072" w:rsidRDefault="00CB6072">
            <w:pPr>
              <w:widowControl/>
              <w:jc w:val="right"/>
              <w:rPr>
                <w:rFonts w:ascii="仿宋" w:eastAsia="仿宋" w:hAnsi="仿宋" w:cs="宋体"/>
                <w:kern w:val="0"/>
                <w:sz w:val="24"/>
              </w:rPr>
            </w:pPr>
            <w:permStart w:id="227" w:edGrp="everyone" w:colFirst="5" w:colLast="5"/>
            <w:permEnd w:id="226"/>
            <w:r>
              <w:rPr>
                <w:rFonts w:ascii="仿宋" w:eastAsia="仿宋" w:hAnsi="仿宋" w:cs="宋体" w:hint="eastAsia"/>
                <w:kern w:val="0"/>
                <w:sz w:val="24"/>
              </w:rPr>
              <w:t xml:space="preserve">　</w:t>
            </w:r>
          </w:p>
        </w:tc>
        <w:tc>
          <w:tcPr>
            <w:tcW w:w="3840" w:type="dxa"/>
            <w:vAlign w:val="center"/>
          </w:tcPr>
          <w:p w:rsidR="00CB6072" w:rsidRDefault="00CB607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30403</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财政贴息</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CB6072">
        <w:trPr>
          <w:cantSplit/>
          <w:trHeight w:val="282"/>
        </w:trPr>
        <w:tc>
          <w:tcPr>
            <w:tcW w:w="1305" w:type="dxa"/>
            <w:vAlign w:val="center"/>
          </w:tcPr>
          <w:p w:rsidR="00CB6072" w:rsidRDefault="00CB6072">
            <w:pPr>
              <w:widowControl/>
              <w:jc w:val="right"/>
              <w:rPr>
                <w:rFonts w:ascii="仿宋" w:eastAsia="仿宋" w:hAnsi="仿宋" w:cs="宋体"/>
                <w:kern w:val="0"/>
                <w:sz w:val="24"/>
              </w:rPr>
            </w:pPr>
            <w:permStart w:id="228" w:edGrp="everyone" w:colFirst="5" w:colLast="5"/>
            <w:permEnd w:id="227"/>
          </w:p>
        </w:tc>
        <w:tc>
          <w:tcPr>
            <w:tcW w:w="3840" w:type="dxa"/>
            <w:vAlign w:val="center"/>
          </w:tcPr>
          <w:p w:rsidR="00CB6072" w:rsidRDefault="00CB6072">
            <w:pPr>
              <w:widowControl/>
              <w:jc w:val="right"/>
              <w:rPr>
                <w:rFonts w:ascii="仿宋" w:eastAsia="仿宋" w:hAnsi="仿宋" w:cs="宋体"/>
                <w:kern w:val="0"/>
                <w:sz w:val="24"/>
              </w:rPr>
            </w:pP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30499</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其他对企事业单位的补贴</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CB6072">
        <w:trPr>
          <w:cantSplit/>
          <w:trHeight w:val="282"/>
        </w:trPr>
        <w:tc>
          <w:tcPr>
            <w:tcW w:w="1305" w:type="dxa"/>
            <w:vAlign w:val="center"/>
          </w:tcPr>
          <w:p w:rsidR="00CB6072" w:rsidRDefault="00CB6072">
            <w:pPr>
              <w:widowControl/>
              <w:jc w:val="right"/>
              <w:rPr>
                <w:rFonts w:ascii="仿宋" w:eastAsia="仿宋" w:hAnsi="仿宋" w:cs="宋体"/>
                <w:kern w:val="0"/>
                <w:sz w:val="24"/>
              </w:rPr>
            </w:pPr>
            <w:permStart w:id="229" w:edGrp="everyone" w:colFirst="5" w:colLast="5"/>
            <w:permEnd w:id="228"/>
            <w:r>
              <w:rPr>
                <w:rFonts w:ascii="仿宋" w:eastAsia="仿宋" w:hAnsi="仿宋" w:cs="宋体" w:hint="eastAsia"/>
                <w:kern w:val="0"/>
                <w:sz w:val="24"/>
              </w:rPr>
              <w:t xml:space="preserve">　</w:t>
            </w:r>
          </w:p>
        </w:tc>
        <w:tc>
          <w:tcPr>
            <w:tcW w:w="3840" w:type="dxa"/>
            <w:vAlign w:val="center"/>
          </w:tcPr>
          <w:p w:rsidR="00CB6072" w:rsidRDefault="00CB607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307</w:t>
            </w:r>
          </w:p>
        </w:tc>
        <w:tc>
          <w:tcPr>
            <w:tcW w:w="3331" w:type="dxa"/>
            <w:gridSpan w:val="2"/>
            <w:vAlign w:val="center"/>
          </w:tcPr>
          <w:p w:rsidR="00CB6072" w:rsidRDefault="00CB6072">
            <w:pPr>
              <w:widowControl/>
              <w:jc w:val="left"/>
              <w:rPr>
                <w:rFonts w:ascii="宋体" w:cs="宋体"/>
                <w:kern w:val="0"/>
                <w:sz w:val="24"/>
              </w:rPr>
            </w:pPr>
            <w:r>
              <w:rPr>
                <w:rFonts w:ascii="宋体" w:hAnsi="宋体" w:cs="宋体" w:hint="eastAsia"/>
                <w:kern w:val="0"/>
                <w:sz w:val="24"/>
              </w:rPr>
              <w:t>债务利息支出</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CB6072">
        <w:trPr>
          <w:cantSplit/>
          <w:trHeight w:val="282"/>
        </w:trPr>
        <w:tc>
          <w:tcPr>
            <w:tcW w:w="1305" w:type="dxa"/>
            <w:vAlign w:val="center"/>
          </w:tcPr>
          <w:p w:rsidR="00CB6072" w:rsidRDefault="00CB6072">
            <w:pPr>
              <w:widowControl/>
              <w:jc w:val="right"/>
              <w:rPr>
                <w:rFonts w:ascii="仿宋" w:eastAsia="仿宋" w:hAnsi="仿宋" w:cs="宋体"/>
                <w:kern w:val="0"/>
                <w:sz w:val="24"/>
              </w:rPr>
            </w:pPr>
            <w:permStart w:id="230" w:edGrp="everyone" w:colFirst="5" w:colLast="5"/>
            <w:permEnd w:id="229"/>
            <w:r>
              <w:rPr>
                <w:rFonts w:ascii="仿宋" w:eastAsia="仿宋" w:hAnsi="仿宋" w:cs="宋体" w:hint="eastAsia"/>
                <w:kern w:val="0"/>
                <w:sz w:val="24"/>
              </w:rPr>
              <w:t xml:space="preserve">　</w:t>
            </w:r>
          </w:p>
        </w:tc>
        <w:tc>
          <w:tcPr>
            <w:tcW w:w="3840" w:type="dxa"/>
            <w:vAlign w:val="center"/>
          </w:tcPr>
          <w:p w:rsidR="00CB6072" w:rsidRDefault="00CB607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30701</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国内债务付息</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CB6072">
        <w:trPr>
          <w:cantSplit/>
          <w:trHeight w:val="282"/>
        </w:trPr>
        <w:tc>
          <w:tcPr>
            <w:tcW w:w="1305" w:type="dxa"/>
            <w:vAlign w:val="center"/>
          </w:tcPr>
          <w:p w:rsidR="00CB6072" w:rsidRDefault="00CB6072">
            <w:pPr>
              <w:widowControl/>
              <w:jc w:val="right"/>
              <w:rPr>
                <w:rFonts w:ascii="仿宋" w:eastAsia="仿宋" w:hAnsi="仿宋" w:cs="宋体"/>
                <w:kern w:val="0"/>
                <w:sz w:val="24"/>
              </w:rPr>
            </w:pPr>
            <w:permStart w:id="231" w:edGrp="everyone" w:colFirst="5" w:colLast="5"/>
            <w:permEnd w:id="230"/>
            <w:r>
              <w:rPr>
                <w:rFonts w:ascii="仿宋" w:eastAsia="仿宋" w:hAnsi="仿宋" w:cs="宋体" w:hint="eastAsia"/>
                <w:kern w:val="0"/>
                <w:sz w:val="24"/>
              </w:rPr>
              <w:t xml:space="preserve">　</w:t>
            </w:r>
          </w:p>
        </w:tc>
        <w:tc>
          <w:tcPr>
            <w:tcW w:w="3840" w:type="dxa"/>
            <w:vAlign w:val="center"/>
          </w:tcPr>
          <w:p w:rsidR="00CB6072" w:rsidRDefault="00CB607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30707</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国外债务付息</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CB6072">
        <w:trPr>
          <w:cantSplit/>
          <w:trHeight w:val="282"/>
        </w:trPr>
        <w:tc>
          <w:tcPr>
            <w:tcW w:w="1305" w:type="dxa"/>
            <w:vAlign w:val="center"/>
          </w:tcPr>
          <w:p w:rsidR="00CB6072" w:rsidRDefault="00CB6072">
            <w:pPr>
              <w:widowControl/>
              <w:jc w:val="right"/>
              <w:rPr>
                <w:rFonts w:ascii="仿宋" w:eastAsia="仿宋" w:hAnsi="仿宋" w:cs="宋体"/>
                <w:kern w:val="0"/>
                <w:sz w:val="24"/>
              </w:rPr>
            </w:pPr>
            <w:permStart w:id="232" w:edGrp="everyone" w:colFirst="5" w:colLast="5"/>
            <w:permEnd w:id="231"/>
            <w:r>
              <w:rPr>
                <w:rFonts w:ascii="仿宋" w:eastAsia="仿宋" w:hAnsi="仿宋" w:cs="宋体" w:hint="eastAsia"/>
                <w:kern w:val="0"/>
                <w:sz w:val="24"/>
              </w:rPr>
              <w:t xml:space="preserve">　</w:t>
            </w:r>
          </w:p>
        </w:tc>
        <w:tc>
          <w:tcPr>
            <w:tcW w:w="3840" w:type="dxa"/>
            <w:vAlign w:val="center"/>
          </w:tcPr>
          <w:p w:rsidR="00CB6072" w:rsidRDefault="00CB607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399</w:t>
            </w:r>
          </w:p>
        </w:tc>
        <w:tc>
          <w:tcPr>
            <w:tcW w:w="3331" w:type="dxa"/>
            <w:gridSpan w:val="2"/>
            <w:vAlign w:val="center"/>
          </w:tcPr>
          <w:p w:rsidR="00CB6072" w:rsidRDefault="00CB6072">
            <w:pPr>
              <w:widowControl/>
              <w:jc w:val="left"/>
              <w:rPr>
                <w:rFonts w:ascii="宋体" w:cs="宋体"/>
                <w:kern w:val="0"/>
                <w:sz w:val="24"/>
              </w:rPr>
            </w:pPr>
            <w:r>
              <w:rPr>
                <w:rFonts w:ascii="宋体" w:hAnsi="宋体" w:cs="宋体" w:hint="eastAsia"/>
                <w:kern w:val="0"/>
                <w:sz w:val="24"/>
              </w:rPr>
              <w:t>其他支出</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CB6072">
        <w:trPr>
          <w:cantSplit/>
          <w:trHeight w:val="282"/>
        </w:trPr>
        <w:tc>
          <w:tcPr>
            <w:tcW w:w="1305" w:type="dxa"/>
            <w:vAlign w:val="center"/>
          </w:tcPr>
          <w:p w:rsidR="00CB6072" w:rsidRDefault="00CB6072">
            <w:pPr>
              <w:widowControl/>
              <w:jc w:val="right"/>
              <w:rPr>
                <w:rFonts w:ascii="仿宋" w:eastAsia="仿宋" w:hAnsi="仿宋" w:cs="宋体"/>
                <w:kern w:val="0"/>
                <w:sz w:val="24"/>
              </w:rPr>
            </w:pPr>
            <w:permStart w:id="233" w:edGrp="everyone" w:colFirst="5" w:colLast="5"/>
            <w:permEnd w:id="232"/>
            <w:r>
              <w:rPr>
                <w:rFonts w:ascii="仿宋" w:eastAsia="仿宋" w:hAnsi="仿宋" w:cs="宋体" w:hint="eastAsia"/>
                <w:kern w:val="0"/>
                <w:sz w:val="24"/>
              </w:rPr>
              <w:t xml:space="preserve">　</w:t>
            </w:r>
          </w:p>
        </w:tc>
        <w:tc>
          <w:tcPr>
            <w:tcW w:w="3840" w:type="dxa"/>
            <w:vAlign w:val="center"/>
          </w:tcPr>
          <w:p w:rsidR="00CB6072" w:rsidRDefault="00CB6072">
            <w:pPr>
              <w:widowControl/>
              <w:jc w:val="right"/>
              <w:rPr>
                <w:rFonts w:ascii="仿宋" w:eastAsia="仿宋" w:hAnsi="仿宋" w:cs="宋体"/>
                <w:kern w:val="0"/>
                <w:sz w:val="24"/>
              </w:rPr>
            </w:pPr>
            <w:r>
              <w:rPr>
                <w:rFonts w:ascii="仿宋" w:eastAsia="仿宋" w:hAnsi="仿宋" w:cs="宋体" w:hint="eastAsia"/>
                <w:kern w:val="0"/>
                <w:sz w:val="24"/>
              </w:rPr>
              <w:t xml:space="preserve">　</w:t>
            </w:r>
          </w:p>
        </w:tc>
        <w:tc>
          <w:tcPr>
            <w:tcW w:w="2198" w:type="dxa"/>
            <w:vAlign w:val="center"/>
          </w:tcPr>
          <w:p w:rsidR="00CB6072" w:rsidRDefault="00CB6072">
            <w:pPr>
              <w:widowControl/>
              <w:jc w:val="right"/>
              <w:rPr>
                <w:rFonts w:ascii="宋体" w:cs="宋体"/>
                <w:kern w:val="0"/>
                <w:sz w:val="24"/>
              </w:rPr>
            </w:pPr>
            <w:r>
              <w:rPr>
                <w:rFonts w:ascii="宋体" w:hAnsi="宋体" w:cs="宋体" w:hint="eastAsia"/>
                <w:kern w:val="0"/>
                <w:sz w:val="24"/>
              </w:rPr>
              <w:t xml:space="preserve">　</w:t>
            </w:r>
          </w:p>
        </w:tc>
        <w:tc>
          <w:tcPr>
            <w:tcW w:w="1335" w:type="dxa"/>
            <w:vAlign w:val="center"/>
          </w:tcPr>
          <w:p w:rsidR="00CB6072" w:rsidRDefault="00CB6072">
            <w:pPr>
              <w:widowControl/>
              <w:jc w:val="left"/>
              <w:rPr>
                <w:rFonts w:ascii="宋体" w:cs="宋体"/>
                <w:kern w:val="0"/>
                <w:sz w:val="24"/>
              </w:rPr>
            </w:pPr>
            <w:r>
              <w:rPr>
                <w:rFonts w:ascii="宋体" w:hAnsi="宋体" w:cs="宋体"/>
                <w:kern w:val="0"/>
                <w:sz w:val="24"/>
              </w:rPr>
              <w:t>39906</w:t>
            </w:r>
          </w:p>
        </w:tc>
        <w:tc>
          <w:tcPr>
            <w:tcW w:w="3331" w:type="dxa"/>
            <w:gridSpan w:val="2"/>
            <w:vAlign w:val="center"/>
          </w:tcPr>
          <w:p w:rsidR="00CB6072" w:rsidRDefault="00CB6072">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赠与</w:t>
            </w:r>
          </w:p>
        </w:tc>
        <w:tc>
          <w:tcPr>
            <w:tcW w:w="2165" w:type="dxa"/>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r w:rsidR="00CB6072">
        <w:trPr>
          <w:cantSplit/>
          <w:trHeight w:val="282"/>
        </w:trPr>
        <w:tc>
          <w:tcPr>
            <w:tcW w:w="1305" w:type="dxa"/>
            <w:vAlign w:val="center"/>
          </w:tcPr>
          <w:p w:rsidR="00CB6072" w:rsidRDefault="00CB6072">
            <w:pPr>
              <w:widowControl/>
              <w:jc w:val="right"/>
              <w:rPr>
                <w:rFonts w:ascii="仿宋" w:eastAsia="仿宋" w:hAnsi="仿宋" w:cs="宋体"/>
                <w:kern w:val="0"/>
                <w:sz w:val="24"/>
              </w:rPr>
            </w:pPr>
            <w:permStart w:id="234" w:edGrp="everyone" w:colFirst="2" w:colLast="2"/>
            <w:permStart w:id="235" w:edGrp="everyone" w:colFirst="5" w:colLast="5"/>
            <w:permEnd w:id="233"/>
          </w:p>
        </w:tc>
        <w:tc>
          <w:tcPr>
            <w:tcW w:w="3840" w:type="dxa"/>
            <w:vAlign w:val="center"/>
          </w:tcPr>
          <w:p w:rsidR="00CB6072" w:rsidRDefault="00CB6072">
            <w:pPr>
              <w:widowControl/>
              <w:jc w:val="left"/>
              <w:rPr>
                <w:rFonts w:ascii="仿宋" w:eastAsia="仿宋" w:hAnsi="仿宋" w:cs="宋体"/>
                <w:kern w:val="0"/>
                <w:sz w:val="24"/>
              </w:rPr>
            </w:pPr>
            <w:r>
              <w:rPr>
                <w:rFonts w:ascii="宋体" w:hAnsi="宋体" w:cs="宋体" w:hint="eastAsia"/>
                <w:kern w:val="0"/>
                <w:sz w:val="24"/>
              </w:rPr>
              <w:t>人员经费合计</w:t>
            </w:r>
          </w:p>
        </w:tc>
        <w:tc>
          <w:tcPr>
            <w:tcW w:w="2198" w:type="dxa"/>
            <w:vAlign w:val="center"/>
          </w:tcPr>
          <w:p w:rsidR="00CB6072" w:rsidRDefault="00CB6072">
            <w:pPr>
              <w:widowControl/>
              <w:jc w:val="right"/>
              <w:rPr>
                <w:rFonts w:ascii="宋体" w:cs="宋体"/>
                <w:kern w:val="0"/>
                <w:sz w:val="24"/>
              </w:rPr>
            </w:pPr>
            <w:r>
              <w:rPr>
                <w:rFonts w:ascii="宋体" w:hAnsi="宋体" w:cs="宋体"/>
                <w:kern w:val="0"/>
                <w:sz w:val="24"/>
              </w:rPr>
              <w:t>44.57</w:t>
            </w:r>
          </w:p>
        </w:tc>
        <w:tc>
          <w:tcPr>
            <w:tcW w:w="1335" w:type="dxa"/>
            <w:vAlign w:val="center"/>
          </w:tcPr>
          <w:p w:rsidR="00CB6072" w:rsidRDefault="00CB6072">
            <w:pPr>
              <w:widowControl/>
              <w:jc w:val="left"/>
              <w:rPr>
                <w:rFonts w:ascii="宋体" w:cs="宋体"/>
                <w:kern w:val="0"/>
                <w:sz w:val="24"/>
              </w:rPr>
            </w:pPr>
          </w:p>
        </w:tc>
        <w:tc>
          <w:tcPr>
            <w:tcW w:w="3331" w:type="dxa"/>
            <w:gridSpan w:val="2"/>
            <w:vAlign w:val="center"/>
          </w:tcPr>
          <w:p w:rsidR="00CB6072" w:rsidRDefault="00CB6072">
            <w:pPr>
              <w:widowControl/>
              <w:jc w:val="left"/>
              <w:rPr>
                <w:rFonts w:ascii="宋体" w:cs="宋体"/>
                <w:kern w:val="0"/>
                <w:sz w:val="24"/>
              </w:rPr>
            </w:pPr>
            <w:r>
              <w:rPr>
                <w:rFonts w:ascii="宋体" w:hAnsi="宋体" w:cs="宋体" w:hint="eastAsia"/>
                <w:kern w:val="0"/>
                <w:sz w:val="24"/>
              </w:rPr>
              <w:t>公用经费合计</w:t>
            </w:r>
          </w:p>
        </w:tc>
        <w:tc>
          <w:tcPr>
            <w:tcW w:w="2165" w:type="dxa"/>
            <w:vAlign w:val="center"/>
          </w:tcPr>
          <w:p w:rsidR="00CB6072" w:rsidRDefault="00CB6072">
            <w:pPr>
              <w:widowControl/>
              <w:jc w:val="right"/>
              <w:rPr>
                <w:rFonts w:ascii="宋体" w:cs="宋体"/>
                <w:kern w:val="0"/>
                <w:sz w:val="24"/>
              </w:rPr>
            </w:pPr>
            <w:r>
              <w:rPr>
                <w:rFonts w:ascii="宋体" w:hAnsi="宋体" w:cs="宋体"/>
                <w:kern w:val="0"/>
                <w:sz w:val="24"/>
              </w:rPr>
              <w:t>5.58</w:t>
            </w:r>
          </w:p>
        </w:tc>
      </w:tr>
    </w:tbl>
    <w:permEnd w:id="234"/>
    <w:permEnd w:id="235"/>
    <w:p w:rsidR="00CB6072" w:rsidRDefault="00CB6072">
      <w:pPr>
        <w:spacing w:line="288" w:lineRule="auto"/>
        <w:rPr>
          <w:rFonts w:ascii="仿宋_GB2312" w:eastAsia="仿宋_GB2312"/>
          <w:b/>
          <w:sz w:val="32"/>
          <w:szCs w:val="32"/>
        </w:rPr>
      </w:pPr>
      <w:r>
        <w:rPr>
          <w:rFonts w:ascii="仿宋_GB2312" w:eastAsia="仿宋_GB2312" w:hint="eastAsia"/>
          <w:sz w:val="28"/>
          <w:szCs w:val="28"/>
        </w:rPr>
        <w:t>注：本表反映部门本年度一般公共预算财政拨款基本支出明细情况。</w:t>
      </w:r>
      <w:r>
        <w:rPr>
          <w:rFonts w:ascii="仿宋_GB2312" w:eastAsia="仿宋_GB2312"/>
          <w:b/>
          <w:sz w:val="32"/>
          <w:szCs w:val="32"/>
        </w:rPr>
        <w:t xml:space="preserve"> </w:t>
      </w:r>
      <w:bookmarkEnd w:id="18"/>
    </w:p>
    <w:p w:rsidR="00CB6072" w:rsidRDefault="00CB6072">
      <w:pPr>
        <w:widowControl/>
        <w:jc w:val="left"/>
        <w:rPr>
          <w:rFonts w:ascii="仿宋_GB2312" w:eastAsia="仿宋_GB2312"/>
          <w:sz w:val="28"/>
          <w:szCs w:val="28"/>
        </w:rPr>
        <w:sectPr w:rsidR="00CB6072">
          <w:pgSz w:w="16838" w:h="11906" w:orient="landscape"/>
          <w:pgMar w:top="1531" w:right="1440" w:bottom="1531" w:left="1440" w:header="851" w:footer="992" w:gutter="0"/>
          <w:cols w:space="720"/>
          <w:docGrid w:type="lines" w:linePitch="312"/>
        </w:sectPr>
      </w:pPr>
    </w:p>
    <w:p w:rsidR="00CB6072" w:rsidRDefault="00CB6072">
      <w:pPr>
        <w:spacing w:line="288" w:lineRule="auto"/>
      </w:pPr>
      <w:bookmarkStart w:id="20" w:name="PO_part2Table7"/>
    </w:p>
    <w:tbl>
      <w:tblPr>
        <w:tblW w:w="0" w:type="auto"/>
        <w:tblLayout w:type="fixed"/>
        <w:tblLook w:val="0000"/>
      </w:tblPr>
      <w:tblGrid>
        <w:gridCol w:w="1232"/>
        <w:gridCol w:w="1182"/>
        <w:gridCol w:w="1170"/>
        <w:gridCol w:w="1215"/>
        <w:gridCol w:w="1230"/>
        <w:gridCol w:w="1088"/>
        <w:gridCol w:w="1355"/>
        <w:gridCol w:w="1134"/>
        <w:gridCol w:w="992"/>
        <w:gridCol w:w="47"/>
        <w:gridCol w:w="1073"/>
        <w:gridCol w:w="1140"/>
        <w:gridCol w:w="1316"/>
      </w:tblGrid>
      <w:tr w:rsidR="00CB6072">
        <w:trPr>
          <w:trHeight w:val="600"/>
          <w:tblHeader/>
        </w:trPr>
        <w:tc>
          <w:tcPr>
            <w:tcW w:w="14174" w:type="dxa"/>
            <w:gridSpan w:val="13"/>
            <w:shd w:val="clear" w:color="auto" w:fill="FFFFFF"/>
            <w:vAlign w:val="center"/>
          </w:tcPr>
          <w:p w:rsidR="00CB6072" w:rsidRDefault="00CB6072">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t>一般公共预算财政拨款“三公”经费支出决算表</w:t>
            </w:r>
          </w:p>
        </w:tc>
      </w:tr>
      <w:tr w:rsidR="00CB6072">
        <w:trPr>
          <w:trHeight w:val="48"/>
          <w:tblHeader/>
        </w:trPr>
        <w:tc>
          <w:tcPr>
            <w:tcW w:w="14174" w:type="dxa"/>
            <w:gridSpan w:val="13"/>
            <w:vAlign w:val="center"/>
          </w:tcPr>
          <w:p w:rsidR="00CB6072" w:rsidRDefault="00CB6072">
            <w:pPr>
              <w:widowControl/>
              <w:jc w:val="right"/>
              <w:rPr>
                <w:rFonts w:ascii="宋体" w:cs="宋体"/>
                <w:kern w:val="0"/>
                <w:sz w:val="22"/>
                <w:szCs w:val="22"/>
              </w:rPr>
            </w:pPr>
            <w:r>
              <w:rPr>
                <w:rFonts w:ascii="宋体" w:hAnsi="宋体" w:cs="宋体" w:hint="eastAsia"/>
                <w:kern w:val="0"/>
                <w:sz w:val="20"/>
                <w:szCs w:val="20"/>
              </w:rPr>
              <w:t>公开</w:t>
            </w:r>
            <w:r>
              <w:rPr>
                <w:rFonts w:ascii="宋体" w:hAnsi="宋体" w:cs="宋体"/>
                <w:kern w:val="0"/>
                <w:sz w:val="20"/>
                <w:szCs w:val="20"/>
              </w:rPr>
              <w:t>07</w:t>
            </w:r>
            <w:r>
              <w:rPr>
                <w:rFonts w:ascii="宋体" w:hAnsi="宋体" w:cs="宋体" w:hint="eastAsia"/>
                <w:kern w:val="0"/>
                <w:sz w:val="20"/>
                <w:szCs w:val="20"/>
              </w:rPr>
              <w:t>表</w:t>
            </w:r>
          </w:p>
        </w:tc>
      </w:tr>
      <w:tr w:rsidR="00CB6072">
        <w:trPr>
          <w:trHeight w:val="48"/>
          <w:tblHeader/>
        </w:trPr>
        <w:tc>
          <w:tcPr>
            <w:tcW w:w="10645" w:type="dxa"/>
            <w:gridSpan w:val="10"/>
            <w:tcBorders>
              <w:bottom w:val="single" w:sz="4" w:space="0" w:color="auto"/>
            </w:tcBorders>
            <w:vAlign w:val="center"/>
          </w:tcPr>
          <w:p w:rsidR="00CB6072" w:rsidRDefault="00CB6072">
            <w:pPr>
              <w:widowControl/>
              <w:jc w:val="left"/>
              <w:rPr>
                <w:rFonts w:ascii="宋体" w:cs="宋体"/>
                <w:kern w:val="0"/>
                <w:sz w:val="22"/>
                <w:szCs w:val="22"/>
              </w:rPr>
            </w:pPr>
            <w:r>
              <w:rPr>
                <w:rFonts w:ascii="宋体" w:hAnsi="宋体" w:cs="宋体" w:hint="eastAsia"/>
                <w:kern w:val="0"/>
                <w:sz w:val="20"/>
                <w:szCs w:val="20"/>
              </w:rPr>
              <w:t>部门：</w:t>
            </w:r>
            <w:bookmarkStart w:id="21" w:name="PO_part2Table7DivName1"/>
            <w:r>
              <w:rPr>
                <w:rFonts w:ascii="宋体" w:hAnsi="宋体" w:cs="宋体"/>
                <w:kern w:val="0"/>
                <w:sz w:val="20"/>
                <w:szCs w:val="20"/>
              </w:rPr>
              <w:t xml:space="preserve"> </w:t>
            </w:r>
            <w:permStart w:id="236" w:edGrp="everyone"/>
            <w:r>
              <w:rPr>
                <w:rFonts w:ascii="宋体" w:hAnsi="宋体" w:cs="宋体" w:hint="eastAsia"/>
                <w:kern w:val="0"/>
                <w:sz w:val="20"/>
                <w:szCs w:val="20"/>
              </w:rPr>
              <w:t>廉江市健康教育所</w:t>
            </w:r>
            <w:permEnd w:id="236"/>
            <w:r>
              <w:rPr>
                <w:rFonts w:ascii="宋体" w:hAnsi="宋体" w:cs="宋体"/>
                <w:kern w:val="0"/>
                <w:sz w:val="20"/>
                <w:szCs w:val="20"/>
              </w:rPr>
              <w:t xml:space="preserve"> </w:t>
            </w:r>
            <w:bookmarkEnd w:id="21"/>
          </w:p>
        </w:tc>
        <w:tc>
          <w:tcPr>
            <w:tcW w:w="3529" w:type="dxa"/>
            <w:gridSpan w:val="3"/>
            <w:tcBorders>
              <w:bottom w:val="single" w:sz="4" w:space="0" w:color="auto"/>
            </w:tcBorders>
            <w:vAlign w:val="center"/>
          </w:tcPr>
          <w:p w:rsidR="00CB6072" w:rsidRDefault="00CB6072">
            <w:pPr>
              <w:widowControl/>
              <w:jc w:val="right"/>
              <w:rPr>
                <w:rFonts w:ascii="宋体" w:cs="宋体"/>
                <w:kern w:val="0"/>
                <w:sz w:val="22"/>
                <w:szCs w:val="22"/>
              </w:rPr>
            </w:pPr>
            <w:r>
              <w:rPr>
                <w:rFonts w:ascii="宋体" w:hAnsi="宋体" w:cs="宋体" w:hint="eastAsia"/>
                <w:kern w:val="0"/>
                <w:sz w:val="20"/>
                <w:szCs w:val="20"/>
              </w:rPr>
              <w:t>单位：万元</w:t>
            </w:r>
          </w:p>
        </w:tc>
      </w:tr>
      <w:tr w:rsidR="00CB6072">
        <w:trPr>
          <w:trHeight w:val="559"/>
          <w:tblHeader/>
        </w:trPr>
        <w:tc>
          <w:tcPr>
            <w:tcW w:w="7117" w:type="dxa"/>
            <w:gridSpan w:val="6"/>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hint="eastAsia"/>
                <w:kern w:val="0"/>
                <w:sz w:val="22"/>
                <w:szCs w:val="22"/>
              </w:rPr>
              <w:t>预算数</w:t>
            </w:r>
          </w:p>
        </w:tc>
        <w:tc>
          <w:tcPr>
            <w:tcW w:w="7057" w:type="dxa"/>
            <w:gridSpan w:val="7"/>
            <w:tcBorders>
              <w:top w:val="single" w:sz="4" w:space="0" w:color="auto"/>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hint="eastAsia"/>
                <w:kern w:val="0"/>
                <w:sz w:val="22"/>
                <w:szCs w:val="22"/>
              </w:rPr>
              <w:t>决算数</w:t>
            </w:r>
          </w:p>
        </w:tc>
      </w:tr>
      <w:tr w:rsidR="00CB6072">
        <w:trPr>
          <w:trHeight w:val="600"/>
          <w:tblHeader/>
        </w:trPr>
        <w:tc>
          <w:tcPr>
            <w:tcW w:w="1232" w:type="dxa"/>
            <w:vMerge w:val="restart"/>
            <w:tcBorders>
              <w:top w:val="nil"/>
              <w:left w:val="single" w:sz="8" w:space="0" w:color="auto"/>
              <w:bottom w:val="single" w:sz="4" w:space="0" w:color="000000"/>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hint="eastAsia"/>
                <w:kern w:val="0"/>
                <w:sz w:val="22"/>
                <w:szCs w:val="22"/>
              </w:rPr>
              <w:t>合计</w:t>
            </w:r>
          </w:p>
        </w:tc>
        <w:tc>
          <w:tcPr>
            <w:tcW w:w="1182" w:type="dxa"/>
            <w:vMerge w:val="restart"/>
            <w:tcBorders>
              <w:top w:val="nil"/>
              <w:left w:val="single" w:sz="4" w:space="0" w:color="auto"/>
              <w:bottom w:val="single" w:sz="4" w:space="0" w:color="000000"/>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hint="eastAsia"/>
                <w:kern w:val="0"/>
                <w:sz w:val="22"/>
                <w:szCs w:val="22"/>
              </w:rPr>
              <w:t>因公出国（境）费</w:t>
            </w:r>
          </w:p>
        </w:tc>
        <w:tc>
          <w:tcPr>
            <w:tcW w:w="3615" w:type="dxa"/>
            <w:gridSpan w:val="3"/>
            <w:tcBorders>
              <w:top w:val="single" w:sz="4" w:space="0" w:color="auto"/>
              <w:left w:val="nil"/>
              <w:bottom w:val="single" w:sz="4" w:space="0" w:color="auto"/>
              <w:right w:val="single" w:sz="4" w:space="0" w:color="000000"/>
            </w:tcBorders>
            <w:vAlign w:val="center"/>
          </w:tcPr>
          <w:p w:rsidR="00CB6072" w:rsidRDefault="00CB6072">
            <w:pPr>
              <w:widowControl/>
              <w:jc w:val="center"/>
              <w:rPr>
                <w:rFonts w:ascii="宋体" w:cs="宋体"/>
                <w:kern w:val="0"/>
                <w:sz w:val="22"/>
                <w:szCs w:val="22"/>
              </w:rPr>
            </w:pPr>
            <w:r>
              <w:rPr>
                <w:rFonts w:ascii="宋体" w:hAnsi="宋体" w:cs="宋体" w:hint="eastAsia"/>
                <w:kern w:val="0"/>
                <w:sz w:val="22"/>
                <w:szCs w:val="22"/>
              </w:rPr>
              <w:t>公务用车购置及运行费</w:t>
            </w:r>
          </w:p>
        </w:tc>
        <w:tc>
          <w:tcPr>
            <w:tcW w:w="1088" w:type="dxa"/>
            <w:vMerge w:val="restart"/>
            <w:tcBorders>
              <w:top w:val="nil"/>
              <w:left w:val="single" w:sz="4" w:space="0" w:color="auto"/>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hint="eastAsia"/>
                <w:kern w:val="0"/>
                <w:sz w:val="22"/>
                <w:szCs w:val="22"/>
              </w:rPr>
              <w:t>公务接待费</w:t>
            </w:r>
          </w:p>
        </w:tc>
        <w:tc>
          <w:tcPr>
            <w:tcW w:w="1355" w:type="dxa"/>
            <w:vMerge w:val="restart"/>
            <w:tcBorders>
              <w:top w:val="nil"/>
              <w:left w:val="nil"/>
              <w:bottom w:val="single" w:sz="4" w:space="0" w:color="000000"/>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hint="eastAsia"/>
                <w:kern w:val="0"/>
                <w:sz w:val="22"/>
                <w:szCs w:val="22"/>
              </w:rPr>
              <w:t>合计</w:t>
            </w:r>
          </w:p>
        </w:tc>
        <w:tc>
          <w:tcPr>
            <w:tcW w:w="1134" w:type="dxa"/>
            <w:vMerge w:val="restart"/>
            <w:tcBorders>
              <w:top w:val="nil"/>
              <w:left w:val="single" w:sz="4" w:space="0" w:color="auto"/>
              <w:bottom w:val="single" w:sz="4" w:space="0" w:color="000000"/>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hint="eastAsia"/>
                <w:kern w:val="0"/>
                <w:sz w:val="22"/>
                <w:szCs w:val="22"/>
              </w:rPr>
              <w:t>因公出国（境）费</w:t>
            </w:r>
          </w:p>
        </w:tc>
        <w:tc>
          <w:tcPr>
            <w:tcW w:w="3252" w:type="dxa"/>
            <w:gridSpan w:val="4"/>
            <w:tcBorders>
              <w:top w:val="single" w:sz="4" w:space="0" w:color="auto"/>
              <w:left w:val="nil"/>
              <w:bottom w:val="single" w:sz="4" w:space="0" w:color="auto"/>
              <w:right w:val="single" w:sz="4" w:space="0" w:color="000000"/>
            </w:tcBorders>
            <w:vAlign w:val="center"/>
          </w:tcPr>
          <w:p w:rsidR="00CB6072" w:rsidRDefault="00CB6072">
            <w:pPr>
              <w:widowControl/>
              <w:jc w:val="center"/>
              <w:rPr>
                <w:rFonts w:ascii="宋体" w:cs="宋体"/>
                <w:kern w:val="0"/>
                <w:sz w:val="22"/>
                <w:szCs w:val="22"/>
              </w:rPr>
            </w:pPr>
            <w:r>
              <w:rPr>
                <w:rFonts w:ascii="宋体" w:hAnsi="宋体" w:cs="宋体" w:hint="eastAsia"/>
                <w:kern w:val="0"/>
                <w:sz w:val="22"/>
                <w:szCs w:val="22"/>
              </w:rPr>
              <w:t>公务用车购置及运行费</w:t>
            </w:r>
          </w:p>
        </w:tc>
        <w:tc>
          <w:tcPr>
            <w:tcW w:w="1316" w:type="dxa"/>
            <w:vMerge w:val="restart"/>
            <w:tcBorders>
              <w:top w:val="nil"/>
              <w:left w:val="single" w:sz="4" w:space="0" w:color="auto"/>
              <w:bottom w:val="single" w:sz="4" w:space="0" w:color="000000"/>
              <w:right w:val="single" w:sz="8" w:space="0" w:color="auto"/>
            </w:tcBorders>
            <w:vAlign w:val="center"/>
          </w:tcPr>
          <w:p w:rsidR="00CB6072" w:rsidRDefault="00CB6072">
            <w:pPr>
              <w:widowControl/>
              <w:jc w:val="center"/>
              <w:rPr>
                <w:rFonts w:ascii="宋体" w:cs="宋体"/>
                <w:kern w:val="0"/>
                <w:sz w:val="22"/>
                <w:szCs w:val="22"/>
              </w:rPr>
            </w:pPr>
            <w:r>
              <w:rPr>
                <w:rFonts w:ascii="宋体" w:hAnsi="宋体" w:cs="宋体" w:hint="eastAsia"/>
                <w:kern w:val="0"/>
                <w:sz w:val="22"/>
                <w:szCs w:val="22"/>
              </w:rPr>
              <w:t>公务接待费</w:t>
            </w:r>
          </w:p>
        </w:tc>
      </w:tr>
      <w:tr w:rsidR="00CB6072">
        <w:trPr>
          <w:trHeight w:val="600"/>
          <w:tblHeader/>
        </w:trPr>
        <w:tc>
          <w:tcPr>
            <w:tcW w:w="1232" w:type="dxa"/>
            <w:vMerge/>
            <w:tcBorders>
              <w:top w:val="nil"/>
              <w:left w:val="single" w:sz="8" w:space="0" w:color="auto"/>
              <w:bottom w:val="single" w:sz="4" w:space="0" w:color="000000"/>
              <w:right w:val="single" w:sz="4" w:space="0" w:color="auto"/>
            </w:tcBorders>
            <w:vAlign w:val="center"/>
          </w:tcPr>
          <w:p w:rsidR="00CB6072" w:rsidRDefault="00CB6072">
            <w:pPr>
              <w:widowControl/>
              <w:jc w:val="left"/>
              <w:rPr>
                <w:rFonts w:ascii="宋体" w:cs="宋体"/>
                <w:kern w:val="0"/>
                <w:sz w:val="22"/>
                <w:szCs w:val="22"/>
              </w:rPr>
            </w:pPr>
          </w:p>
        </w:tc>
        <w:tc>
          <w:tcPr>
            <w:tcW w:w="1182" w:type="dxa"/>
            <w:vMerge/>
            <w:tcBorders>
              <w:top w:val="nil"/>
              <w:left w:val="single" w:sz="4" w:space="0" w:color="auto"/>
              <w:bottom w:val="single" w:sz="4" w:space="0" w:color="000000"/>
              <w:right w:val="single" w:sz="4" w:space="0" w:color="auto"/>
            </w:tcBorders>
            <w:vAlign w:val="center"/>
          </w:tcPr>
          <w:p w:rsidR="00CB6072" w:rsidRDefault="00CB6072">
            <w:pPr>
              <w:widowControl/>
              <w:jc w:val="left"/>
              <w:rPr>
                <w:rFonts w:ascii="宋体" w:cs="宋体"/>
                <w:kern w:val="0"/>
                <w:sz w:val="22"/>
                <w:szCs w:val="22"/>
              </w:rPr>
            </w:pPr>
          </w:p>
        </w:tc>
        <w:tc>
          <w:tcPr>
            <w:tcW w:w="1170" w:type="dxa"/>
            <w:tcBorders>
              <w:top w:val="nil"/>
              <w:left w:val="nil"/>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hint="eastAsia"/>
                <w:kern w:val="0"/>
                <w:sz w:val="22"/>
                <w:szCs w:val="22"/>
              </w:rPr>
              <w:t>小计</w:t>
            </w:r>
          </w:p>
        </w:tc>
        <w:tc>
          <w:tcPr>
            <w:tcW w:w="1215" w:type="dxa"/>
            <w:tcBorders>
              <w:top w:val="nil"/>
              <w:left w:val="nil"/>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购置费</w:t>
            </w:r>
          </w:p>
        </w:tc>
        <w:tc>
          <w:tcPr>
            <w:tcW w:w="1230" w:type="dxa"/>
            <w:tcBorders>
              <w:top w:val="nil"/>
              <w:left w:val="nil"/>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1088" w:type="dxa"/>
            <w:vMerge/>
            <w:tcBorders>
              <w:top w:val="nil"/>
              <w:left w:val="single" w:sz="4" w:space="0" w:color="auto"/>
              <w:bottom w:val="single" w:sz="4" w:space="0" w:color="auto"/>
              <w:right w:val="single" w:sz="4" w:space="0" w:color="auto"/>
            </w:tcBorders>
            <w:vAlign w:val="center"/>
          </w:tcPr>
          <w:p w:rsidR="00CB6072" w:rsidRDefault="00CB6072">
            <w:pPr>
              <w:widowControl/>
              <w:jc w:val="left"/>
              <w:rPr>
                <w:rFonts w:ascii="宋体" w:cs="宋体"/>
                <w:kern w:val="0"/>
                <w:sz w:val="22"/>
                <w:szCs w:val="22"/>
              </w:rPr>
            </w:pPr>
          </w:p>
        </w:tc>
        <w:tc>
          <w:tcPr>
            <w:tcW w:w="1355" w:type="dxa"/>
            <w:vMerge/>
            <w:tcBorders>
              <w:top w:val="nil"/>
              <w:left w:val="nil"/>
              <w:bottom w:val="single" w:sz="4" w:space="0" w:color="000000"/>
              <w:right w:val="single" w:sz="4" w:space="0" w:color="auto"/>
            </w:tcBorders>
            <w:vAlign w:val="center"/>
          </w:tcPr>
          <w:p w:rsidR="00CB6072" w:rsidRDefault="00CB6072">
            <w:pPr>
              <w:widowControl/>
              <w:jc w:val="left"/>
              <w:rPr>
                <w:rFonts w:ascii="宋体" w:cs="宋体"/>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CB6072" w:rsidRDefault="00CB6072">
            <w:pPr>
              <w:widowControl/>
              <w:jc w:val="left"/>
              <w:rPr>
                <w:rFonts w:ascii="宋体" w:cs="宋体"/>
                <w:kern w:val="0"/>
                <w:sz w:val="22"/>
                <w:szCs w:val="22"/>
              </w:rPr>
            </w:pPr>
          </w:p>
        </w:tc>
        <w:tc>
          <w:tcPr>
            <w:tcW w:w="992" w:type="dxa"/>
            <w:tcBorders>
              <w:top w:val="nil"/>
              <w:left w:val="nil"/>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hint="eastAsia"/>
                <w:kern w:val="0"/>
                <w:sz w:val="22"/>
                <w:szCs w:val="22"/>
              </w:rPr>
              <w:t>小计</w:t>
            </w:r>
          </w:p>
        </w:tc>
        <w:tc>
          <w:tcPr>
            <w:tcW w:w="1120" w:type="dxa"/>
            <w:gridSpan w:val="2"/>
            <w:tcBorders>
              <w:top w:val="nil"/>
              <w:left w:val="nil"/>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购置费</w:t>
            </w:r>
          </w:p>
        </w:tc>
        <w:tc>
          <w:tcPr>
            <w:tcW w:w="1140" w:type="dxa"/>
            <w:tcBorders>
              <w:top w:val="nil"/>
              <w:left w:val="nil"/>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1316" w:type="dxa"/>
            <w:vMerge/>
            <w:tcBorders>
              <w:top w:val="nil"/>
              <w:left w:val="single" w:sz="4" w:space="0" w:color="auto"/>
              <w:bottom w:val="single" w:sz="4" w:space="0" w:color="000000"/>
              <w:right w:val="single" w:sz="8" w:space="0" w:color="auto"/>
            </w:tcBorders>
            <w:vAlign w:val="center"/>
          </w:tcPr>
          <w:p w:rsidR="00CB6072" w:rsidRDefault="00CB6072">
            <w:pPr>
              <w:widowControl/>
              <w:jc w:val="left"/>
              <w:rPr>
                <w:rFonts w:ascii="宋体" w:cs="宋体"/>
                <w:kern w:val="0"/>
                <w:sz w:val="22"/>
                <w:szCs w:val="22"/>
              </w:rPr>
            </w:pPr>
          </w:p>
        </w:tc>
      </w:tr>
      <w:tr w:rsidR="00CB6072">
        <w:trPr>
          <w:trHeight w:val="444"/>
          <w:tblHeader/>
        </w:trPr>
        <w:tc>
          <w:tcPr>
            <w:tcW w:w="1232" w:type="dxa"/>
            <w:tcBorders>
              <w:top w:val="nil"/>
              <w:left w:val="single" w:sz="8" w:space="0" w:color="auto"/>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kern w:val="0"/>
                <w:sz w:val="22"/>
                <w:szCs w:val="22"/>
              </w:rPr>
              <w:t>1</w:t>
            </w:r>
          </w:p>
        </w:tc>
        <w:tc>
          <w:tcPr>
            <w:tcW w:w="1182" w:type="dxa"/>
            <w:tcBorders>
              <w:top w:val="nil"/>
              <w:left w:val="nil"/>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kern w:val="0"/>
                <w:sz w:val="22"/>
                <w:szCs w:val="22"/>
              </w:rPr>
              <w:t>2</w:t>
            </w:r>
          </w:p>
        </w:tc>
        <w:tc>
          <w:tcPr>
            <w:tcW w:w="1170" w:type="dxa"/>
            <w:tcBorders>
              <w:top w:val="nil"/>
              <w:left w:val="nil"/>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kern w:val="0"/>
                <w:sz w:val="22"/>
                <w:szCs w:val="22"/>
              </w:rPr>
              <w:t>3</w:t>
            </w:r>
          </w:p>
        </w:tc>
        <w:tc>
          <w:tcPr>
            <w:tcW w:w="1215" w:type="dxa"/>
            <w:tcBorders>
              <w:top w:val="nil"/>
              <w:left w:val="nil"/>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kern w:val="0"/>
                <w:sz w:val="22"/>
                <w:szCs w:val="22"/>
              </w:rPr>
              <w:t>4</w:t>
            </w:r>
          </w:p>
        </w:tc>
        <w:tc>
          <w:tcPr>
            <w:tcW w:w="1230" w:type="dxa"/>
            <w:tcBorders>
              <w:top w:val="nil"/>
              <w:left w:val="nil"/>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kern w:val="0"/>
                <w:sz w:val="22"/>
                <w:szCs w:val="22"/>
              </w:rPr>
              <w:t>5</w:t>
            </w:r>
          </w:p>
        </w:tc>
        <w:tc>
          <w:tcPr>
            <w:tcW w:w="1088" w:type="dxa"/>
            <w:tcBorders>
              <w:top w:val="nil"/>
              <w:left w:val="nil"/>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kern w:val="0"/>
                <w:sz w:val="22"/>
                <w:szCs w:val="22"/>
              </w:rPr>
              <w:t>6</w:t>
            </w:r>
          </w:p>
        </w:tc>
        <w:tc>
          <w:tcPr>
            <w:tcW w:w="1355" w:type="dxa"/>
            <w:tcBorders>
              <w:top w:val="nil"/>
              <w:left w:val="nil"/>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kern w:val="0"/>
                <w:sz w:val="22"/>
                <w:szCs w:val="22"/>
              </w:rPr>
              <w:t>7</w:t>
            </w:r>
          </w:p>
        </w:tc>
        <w:tc>
          <w:tcPr>
            <w:tcW w:w="1134" w:type="dxa"/>
            <w:tcBorders>
              <w:top w:val="nil"/>
              <w:left w:val="nil"/>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kern w:val="0"/>
                <w:sz w:val="22"/>
                <w:szCs w:val="22"/>
              </w:rPr>
              <w:t>8</w:t>
            </w:r>
          </w:p>
        </w:tc>
        <w:tc>
          <w:tcPr>
            <w:tcW w:w="992" w:type="dxa"/>
            <w:tcBorders>
              <w:top w:val="nil"/>
              <w:left w:val="nil"/>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kern w:val="0"/>
                <w:sz w:val="22"/>
                <w:szCs w:val="22"/>
              </w:rPr>
              <w:t>9</w:t>
            </w:r>
          </w:p>
        </w:tc>
        <w:tc>
          <w:tcPr>
            <w:tcW w:w="1120" w:type="dxa"/>
            <w:gridSpan w:val="2"/>
            <w:tcBorders>
              <w:top w:val="nil"/>
              <w:left w:val="nil"/>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kern w:val="0"/>
                <w:sz w:val="22"/>
                <w:szCs w:val="22"/>
              </w:rPr>
              <w:t>10</w:t>
            </w:r>
          </w:p>
        </w:tc>
        <w:tc>
          <w:tcPr>
            <w:tcW w:w="1140" w:type="dxa"/>
            <w:tcBorders>
              <w:top w:val="nil"/>
              <w:left w:val="nil"/>
              <w:bottom w:val="single" w:sz="4" w:space="0" w:color="auto"/>
              <w:right w:val="single" w:sz="4" w:space="0" w:color="auto"/>
            </w:tcBorders>
            <w:vAlign w:val="center"/>
          </w:tcPr>
          <w:p w:rsidR="00CB6072" w:rsidRDefault="00CB6072">
            <w:pPr>
              <w:widowControl/>
              <w:jc w:val="center"/>
              <w:rPr>
                <w:rFonts w:ascii="宋体" w:cs="宋体"/>
                <w:kern w:val="0"/>
                <w:sz w:val="22"/>
                <w:szCs w:val="22"/>
              </w:rPr>
            </w:pPr>
            <w:r>
              <w:rPr>
                <w:rFonts w:ascii="宋体" w:hAnsi="宋体" w:cs="宋体"/>
                <w:kern w:val="0"/>
                <w:sz w:val="22"/>
                <w:szCs w:val="22"/>
              </w:rPr>
              <w:t>11</w:t>
            </w:r>
          </w:p>
        </w:tc>
        <w:tc>
          <w:tcPr>
            <w:tcW w:w="1316" w:type="dxa"/>
            <w:tcBorders>
              <w:top w:val="nil"/>
              <w:left w:val="nil"/>
              <w:bottom w:val="single" w:sz="4" w:space="0" w:color="auto"/>
              <w:right w:val="single" w:sz="8" w:space="0" w:color="auto"/>
            </w:tcBorders>
            <w:vAlign w:val="center"/>
          </w:tcPr>
          <w:p w:rsidR="00CB6072" w:rsidRDefault="00CB6072">
            <w:pPr>
              <w:widowControl/>
              <w:jc w:val="center"/>
              <w:rPr>
                <w:rFonts w:ascii="宋体" w:cs="宋体"/>
                <w:kern w:val="0"/>
                <w:sz w:val="22"/>
                <w:szCs w:val="22"/>
              </w:rPr>
            </w:pPr>
            <w:r>
              <w:rPr>
                <w:rFonts w:ascii="宋体" w:hAnsi="宋体" w:cs="宋体"/>
                <w:kern w:val="0"/>
                <w:sz w:val="22"/>
                <w:szCs w:val="22"/>
              </w:rPr>
              <w:t>12</w:t>
            </w:r>
          </w:p>
        </w:tc>
      </w:tr>
      <w:tr w:rsidR="00CB6072">
        <w:trPr>
          <w:cantSplit/>
          <w:trHeight w:val="572"/>
        </w:trPr>
        <w:tc>
          <w:tcPr>
            <w:tcW w:w="1232" w:type="dxa"/>
            <w:tcBorders>
              <w:top w:val="nil"/>
              <w:left w:val="single" w:sz="8" w:space="0" w:color="auto"/>
              <w:bottom w:val="single" w:sz="8" w:space="0" w:color="auto"/>
              <w:right w:val="single" w:sz="4" w:space="0" w:color="auto"/>
            </w:tcBorders>
            <w:vAlign w:val="center"/>
          </w:tcPr>
          <w:p w:rsidR="00CB6072" w:rsidRDefault="00CB6072">
            <w:pPr>
              <w:widowControl/>
              <w:jc w:val="right"/>
              <w:rPr>
                <w:rFonts w:ascii="宋体" w:cs="宋体"/>
                <w:kern w:val="0"/>
                <w:sz w:val="24"/>
              </w:rPr>
            </w:pPr>
            <w:permStart w:id="237" w:edGrp="everyone"/>
            <w:r>
              <w:rPr>
                <w:rFonts w:ascii="宋体" w:cs="宋体"/>
                <w:kern w:val="0"/>
                <w:sz w:val="24"/>
              </w:rPr>
              <w:t>0.00</w:t>
            </w:r>
            <w:permEnd w:id="237"/>
          </w:p>
        </w:tc>
        <w:tc>
          <w:tcPr>
            <w:tcW w:w="1182" w:type="dxa"/>
            <w:tcBorders>
              <w:top w:val="nil"/>
              <w:left w:val="nil"/>
              <w:bottom w:val="single" w:sz="8" w:space="0" w:color="auto"/>
              <w:right w:val="single" w:sz="4" w:space="0" w:color="auto"/>
            </w:tcBorders>
            <w:vAlign w:val="center"/>
          </w:tcPr>
          <w:p w:rsidR="00CB6072" w:rsidRDefault="00CB6072">
            <w:pPr>
              <w:widowControl/>
              <w:jc w:val="right"/>
              <w:rPr>
                <w:rFonts w:ascii="宋体" w:cs="宋体"/>
                <w:kern w:val="0"/>
                <w:sz w:val="24"/>
              </w:rPr>
            </w:pPr>
            <w:permStart w:id="238" w:edGrp="everyone"/>
            <w:r>
              <w:rPr>
                <w:rFonts w:ascii="宋体" w:cs="宋体"/>
                <w:kern w:val="0"/>
                <w:sz w:val="24"/>
              </w:rPr>
              <w:t>0.00</w:t>
            </w:r>
            <w:permEnd w:id="238"/>
          </w:p>
        </w:tc>
        <w:tc>
          <w:tcPr>
            <w:tcW w:w="1170" w:type="dxa"/>
            <w:tcBorders>
              <w:top w:val="nil"/>
              <w:left w:val="nil"/>
              <w:bottom w:val="single" w:sz="8" w:space="0" w:color="auto"/>
              <w:right w:val="single" w:sz="4" w:space="0" w:color="auto"/>
            </w:tcBorders>
            <w:vAlign w:val="center"/>
          </w:tcPr>
          <w:p w:rsidR="00CB6072" w:rsidRDefault="00CB6072">
            <w:pPr>
              <w:widowControl/>
              <w:jc w:val="right"/>
              <w:rPr>
                <w:rFonts w:ascii="宋体" w:cs="宋体"/>
                <w:kern w:val="0"/>
                <w:sz w:val="24"/>
              </w:rPr>
            </w:pPr>
            <w:permStart w:id="239" w:edGrp="everyone"/>
            <w:r>
              <w:rPr>
                <w:rFonts w:ascii="宋体" w:cs="宋体"/>
                <w:kern w:val="0"/>
                <w:sz w:val="24"/>
              </w:rPr>
              <w:t>0.00</w:t>
            </w:r>
            <w:permEnd w:id="239"/>
          </w:p>
        </w:tc>
        <w:tc>
          <w:tcPr>
            <w:tcW w:w="1215" w:type="dxa"/>
            <w:tcBorders>
              <w:top w:val="nil"/>
              <w:left w:val="nil"/>
              <w:bottom w:val="single" w:sz="8" w:space="0" w:color="auto"/>
              <w:right w:val="single" w:sz="4" w:space="0" w:color="auto"/>
            </w:tcBorders>
            <w:vAlign w:val="center"/>
          </w:tcPr>
          <w:p w:rsidR="00CB6072" w:rsidRDefault="00CB6072">
            <w:pPr>
              <w:widowControl/>
              <w:jc w:val="right"/>
              <w:rPr>
                <w:rFonts w:ascii="宋体" w:cs="宋体"/>
                <w:kern w:val="0"/>
                <w:sz w:val="24"/>
              </w:rPr>
            </w:pPr>
            <w:permStart w:id="240" w:edGrp="everyone"/>
            <w:r>
              <w:rPr>
                <w:rFonts w:ascii="宋体" w:cs="宋体"/>
                <w:kern w:val="0"/>
                <w:sz w:val="24"/>
              </w:rPr>
              <w:t>0.00</w:t>
            </w:r>
            <w:permEnd w:id="240"/>
          </w:p>
        </w:tc>
        <w:tc>
          <w:tcPr>
            <w:tcW w:w="1230" w:type="dxa"/>
            <w:tcBorders>
              <w:top w:val="nil"/>
              <w:left w:val="nil"/>
              <w:bottom w:val="single" w:sz="8" w:space="0" w:color="auto"/>
              <w:right w:val="single" w:sz="4" w:space="0" w:color="auto"/>
            </w:tcBorders>
            <w:vAlign w:val="center"/>
          </w:tcPr>
          <w:p w:rsidR="00CB6072" w:rsidRDefault="00CB6072">
            <w:pPr>
              <w:widowControl/>
              <w:jc w:val="right"/>
              <w:rPr>
                <w:rFonts w:ascii="宋体" w:cs="宋体"/>
                <w:kern w:val="0"/>
                <w:sz w:val="24"/>
              </w:rPr>
            </w:pPr>
            <w:permStart w:id="241" w:edGrp="everyone"/>
            <w:r>
              <w:rPr>
                <w:rFonts w:ascii="宋体" w:cs="宋体"/>
                <w:kern w:val="0"/>
                <w:sz w:val="24"/>
              </w:rPr>
              <w:t>0.00</w:t>
            </w:r>
            <w:permEnd w:id="241"/>
          </w:p>
        </w:tc>
        <w:tc>
          <w:tcPr>
            <w:tcW w:w="1088" w:type="dxa"/>
            <w:tcBorders>
              <w:top w:val="nil"/>
              <w:left w:val="nil"/>
              <w:bottom w:val="single" w:sz="8" w:space="0" w:color="auto"/>
              <w:right w:val="single" w:sz="4" w:space="0" w:color="auto"/>
            </w:tcBorders>
            <w:vAlign w:val="center"/>
          </w:tcPr>
          <w:p w:rsidR="00CB6072" w:rsidRDefault="00CB6072">
            <w:pPr>
              <w:widowControl/>
              <w:jc w:val="right"/>
              <w:rPr>
                <w:rFonts w:ascii="宋体" w:cs="宋体"/>
                <w:kern w:val="0"/>
                <w:sz w:val="24"/>
              </w:rPr>
            </w:pPr>
            <w:permStart w:id="242" w:edGrp="everyone"/>
            <w:r>
              <w:rPr>
                <w:rFonts w:ascii="宋体" w:cs="宋体"/>
                <w:kern w:val="0"/>
                <w:sz w:val="24"/>
              </w:rPr>
              <w:t>0.00</w:t>
            </w:r>
            <w:permEnd w:id="242"/>
          </w:p>
        </w:tc>
        <w:tc>
          <w:tcPr>
            <w:tcW w:w="1355" w:type="dxa"/>
            <w:tcBorders>
              <w:top w:val="nil"/>
              <w:left w:val="nil"/>
              <w:bottom w:val="single" w:sz="8" w:space="0" w:color="auto"/>
              <w:right w:val="single" w:sz="4" w:space="0" w:color="auto"/>
            </w:tcBorders>
            <w:vAlign w:val="center"/>
          </w:tcPr>
          <w:p w:rsidR="00CB6072" w:rsidRDefault="00CB6072">
            <w:pPr>
              <w:widowControl/>
              <w:jc w:val="right"/>
              <w:rPr>
                <w:rFonts w:ascii="宋体" w:cs="宋体"/>
                <w:kern w:val="0"/>
                <w:sz w:val="24"/>
              </w:rPr>
            </w:pPr>
            <w:permStart w:id="243" w:edGrp="everyone"/>
            <w:r>
              <w:rPr>
                <w:rFonts w:ascii="宋体" w:cs="宋体"/>
                <w:kern w:val="0"/>
                <w:sz w:val="24"/>
              </w:rPr>
              <w:t>0.00</w:t>
            </w:r>
            <w:permEnd w:id="243"/>
          </w:p>
        </w:tc>
        <w:tc>
          <w:tcPr>
            <w:tcW w:w="1134" w:type="dxa"/>
            <w:tcBorders>
              <w:top w:val="nil"/>
              <w:left w:val="nil"/>
              <w:bottom w:val="single" w:sz="8" w:space="0" w:color="auto"/>
              <w:right w:val="single" w:sz="4" w:space="0" w:color="auto"/>
            </w:tcBorders>
            <w:vAlign w:val="center"/>
          </w:tcPr>
          <w:p w:rsidR="00CB6072" w:rsidRDefault="00CB6072">
            <w:pPr>
              <w:widowControl/>
              <w:jc w:val="right"/>
              <w:rPr>
                <w:rFonts w:ascii="宋体" w:cs="宋体"/>
                <w:kern w:val="0"/>
                <w:sz w:val="24"/>
              </w:rPr>
            </w:pPr>
            <w:permStart w:id="244" w:edGrp="everyone"/>
            <w:r>
              <w:rPr>
                <w:rFonts w:ascii="宋体" w:cs="宋体"/>
                <w:kern w:val="0"/>
                <w:sz w:val="24"/>
              </w:rPr>
              <w:t>0.00</w:t>
            </w:r>
            <w:permEnd w:id="244"/>
          </w:p>
        </w:tc>
        <w:tc>
          <w:tcPr>
            <w:tcW w:w="992" w:type="dxa"/>
            <w:tcBorders>
              <w:top w:val="nil"/>
              <w:left w:val="nil"/>
              <w:bottom w:val="single" w:sz="8" w:space="0" w:color="auto"/>
              <w:right w:val="single" w:sz="4" w:space="0" w:color="auto"/>
            </w:tcBorders>
            <w:vAlign w:val="center"/>
          </w:tcPr>
          <w:p w:rsidR="00CB6072" w:rsidRDefault="00CB6072">
            <w:pPr>
              <w:widowControl/>
              <w:jc w:val="right"/>
              <w:rPr>
                <w:rFonts w:ascii="宋体" w:cs="宋体"/>
                <w:kern w:val="0"/>
                <w:sz w:val="24"/>
              </w:rPr>
            </w:pPr>
            <w:permStart w:id="245" w:edGrp="everyone"/>
            <w:r>
              <w:rPr>
                <w:rFonts w:ascii="宋体" w:cs="宋体"/>
                <w:kern w:val="0"/>
                <w:sz w:val="24"/>
              </w:rPr>
              <w:t>0.00</w:t>
            </w:r>
            <w:permEnd w:id="245"/>
          </w:p>
        </w:tc>
        <w:tc>
          <w:tcPr>
            <w:tcW w:w="1120" w:type="dxa"/>
            <w:gridSpan w:val="2"/>
            <w:tcBorders>
              <w:top w:val="nil"/>
              <w:left w:val="nil"/>
              <w:bottom w:val="single" w:sz="8" w:space="0" w:color="auto"/>
              <w:right w:val="single" w:sz="4" w:space="0" w:color="auto"/>
            </w:tcBorders>
            <w:vAlign w:val="center"/>
          </w:tcPr>
          <w:p w:rsidR="00CB6072" w:rsidRDefault="00CB6072">
            <w:pPr>
              <w:widowControl/>
              <w:jc w:val="right"/>
              <w:rPr>
                <w:rFonts w:ascii="宋体" w:cs="宋体"/>
                <w:kern w:val="0"/>
                <w:sz w:val="24"/>
              </w:rPr>
            </w:pPr>
            <w:permStart w:id="246" w:edGrp="everyone"/>
            <w:r>
              <w:rPr>
                <w:rFonts w:ascii="宋体" w:cs="宋体"/>
                <w:kern w:val="0"/>
                <w:sz w:val="24"/>
              </w:rPr>
              <w:t>0.00</w:t>
            </w:r>
            <w:permEnd w:id="246"/>
          </w:p>
        </w:tc>
        <w:tc>
          <w:tcPr>
            <w:tcW w:w="1140" w:type="dxa"/>
            <w:tcBorders>
              <w:top w:val="nil"/>
              <w:left w:val="nil"/>
              <w:bottom w:val="single" w:sz="8" w:space="0" w:color="auto"/>
              <w:right w:val="nil"/>
            </w:tcBorders>
            <w:vAlign w:val="center"/>
          </w:tcPr>
          <w:p w:rsidR="00CB6072" w:rsidRDefault="00CB6072">
            <w:pPr>
              <w:widowControl/>
              <w:jc w:val="right"/>
              <w:rPr>
                <w:rFonts w:ascii="宋体" w:cs="宋体"/>
                <w:kern w:val="0"/>
                <w:sz w:val="24"/>
              </w:rPr>
            </w:pPr>
            <w:permStart w:id="247" w:edGrp="everyone"/>
            <w:r>
              <w:rPr>
                <w:rFonts w:ascii="宋体" w:cs="宋体"/>
                <w:kern w:val="0"/>
                <w:sz w:val="24"/>
              </w:rPr>
              <w:t>0.00</w:t>
            </w:r>
            <w:permEnd w:id="247"/>
          </w:p>
        </w:tc>
        <w:tc>
          <w:tcPr>
            <w:tcW w:w="1316" w:type="dxa"/>
            <w:tcBorders>
              <w:top w:val="nil"/>
              <w:left w:val="single" w:sz="4" w:space="0" w:color="auto"/>
              <w:bottom w:val="single" w:sz="8" w:space="0" w:color="auto"/>
              <w:right w:val="single" w:sz="8" w:space="0" w:color="auto"/>
            </w:tcBorders>
            <w:vAlign w:val="center"/>
          </w:tcPr>
          <w:p w:rsidR="00CB6072" w:rsidRDefault="00CB6072">
            <w:pPr>
              <w:widowControl/>
              <w:jc w:val="right"/>
              <w:rPr>
                <w:rFonts w:ascii="宋体" w:cs="宋体"/>
                <w:kern w:val="0"/>
                <w:sz w:val="24"/>
              </w:rPr>
            </w:pPr>
            <w:permStart w:id="248" w:edGrp="everyone"/>
            <w:r>
              <w:rPr>
                <w:rFonts w:ascii="宋体" w:cs="宋体"/>
                <w:kern w:val="0"/>
                <w:sz w:val="24"/>
              </w:rPr>
              <w:t>0.00</w:t>
            </w:r>
            <w:permEnd w:id="248"/>
          </w:p>
        </w:tc>
      </w:tr>
    </w:tbl>
    <w:p w:rsidR="00CB6072" w:rsidRDefault="00CB6072">
      <w:pPr>
        <w:spacing w:line="288" w:lineRule="auto"/>
        <w:rPr>
          <w:rFonts w:ascii="仿宋_GB2312" w:eastAsia="仿宋_GB2312"/>
          <w:sz w:val="28"/>
          <w:szCs w:val="28"/>
        </w:rPr>
      </w:pPr>
      <w:r>
        <w:rPr>
          <w:rFonts w:ascii="仿宋_GB2312" w:eastAsia="仿宋_GB2312" w:hint="eastAsia"/>
          <w:sz w:val="28"/>
          <w:szCs w:val="28"/>
        </w:rPr>
        <w:t>注：本表反映部门本年度财政拨款“三公”经费支出情况。其中，预算数为“三公”经费年初预算数，决算数是包括当年一般公共预算财政拨款和以前年度结转资金安排的实际支出。</w:t>
      </w:r>
      <w:r>
        <w:rPr>
          <w:rFonts w:ascii="仿宋_GB2312" w:eastAsia="仿宋_GB2312"/>
          <w:sz w:val="28"/>
          <w:szCs w:val="28"/>
        </w:rPr>
        <w:t xml:space="preserve"> </w:t>
      </w:r>
      <w:bookmarkEnd w:id="20"/>
    </w:p>
    <w:p w:rsidR="00CB6072" w:rsidRDefault="00CB6072">
      <w:pPr>
        <w:widowControl/>
        <w:jc w:val="left"/>
        <w:rPr>
          <w:rFonts w:ascii="仿宋_GB2312" w:eastAsia="仿宋_GB2312"/>
          <w:sz w:val="28"/>
          <w:szCs w:val="28"/>
        </w:rPr>
        <w:sectPr w:rsidR="00CB6072">
          <w:pgSz w:w="16838" w:h="11906" w:orient="landscape"/>
          <w:pgMar w:top="1531" w:right="1440" w:bottom="1531" w:left="1440" w:header="851" w:footer="992" w:gutter="0"/>
          <w:cols w:space="720"/>
          <w:docGrid w:type="lines" w:linePitch="312"/>
        </w:sectPr>
      </w:pPr>
    </w:p>
    <w:p w:rsidR="00CB6072" w:rsidRDefault="00CB6072">
      <w:bookmarkStart w:id="22" w:name="PO_part2Table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3"/>
        <w:gridCol w:w="3728"/>
        <w:gridCol w:w="1605"/>
        <w:gridCol w:w="1500"/>
        <w:gridCol w:w="1485"/>
        <w:gridCol w:w="1560"/>
        <w:gridCol w:w="1590"/>
        <w:gridCol w:w="1523"/>
      </w:tblGrid>
      <w:tr w:rsidR="00CB6072">
        <w:trPr>
          <w:trHeight w:val="180"/>
          <w:tblHeader/>
        </w:trPr>
        <w:tc>
          <w:tcPr>
            <w:tcW w:w="14174" w:type="dxa"/>
            <w:gridSpan w:val="8"/>
            <w:tcBorders>
              <w:top w:val="nil"/>
              <w:left w:val="nil"/>
              <w:bottom w:val="nil"/>
              <w:right w:val="nil"/>
            </w:tcBorders>
            <w:vAlign w:val="center"/>
          </w:tcPr>
          <w:p w:rsidR="00CB6072" w:rsidRDefault="00CB6072">
            <w:pPr>
              <w:widowControl/>
              <w:jc w:val="center"/>
              <w:rPr>
                <w:rFonts w:ascii="宋体" w:cs="宋体"/>
                <w:kern w:val="0"/>
                <w:sz w:val="24"/>
              </w:rPr>
            </w:pPr>
            <w:r>
              <w:rPr>
                <w:rFonts w:ascii="华文中宋" w:eastAsia="华文中宋" w:hAnsi="华文中宋" w:cs="宋体" w:hint="eastAsia"/>
                <w:kern w:val="0"/>
                <w:sz w:val="32"/>
                <w:szCs w:val="32"/>
              </w:rPr>
              <w:t>政府性基金预算财政拨款收入支出决算表</w:t>
            </w:r>
          </w:p>
        </w:tc>
      </w:tr>
      <w:tr w:rsidR="00CB6072">
        <w:trPr>
          <w:trHeight w:val="180"/>
          <w:tblHeader/>
        </w:trPr>
        <w:tc>
          <w:tcPr>
            <w:tcW w:w="14174" w:type="dxa"/>
            <w:gridSpan w:val="8"/>
            <w:tcBorders>
              <w:top w:val="nil"/>
              <w:left w:val="nil"/>
              <w:bottom w:val="nil"/>
              <w:right w:val="nil"/>
            </w:tcBorders>
            <w:vAlign w:val="center"/>
          </w:tcPr>
          <w:p w:rsidR="00CB6072" w:rsidRDefault="00CB6072">
            <w:pPr>
              <w:widowControl/>
              <w:jc w:val="right"/>
              <w:rPr>
                <w:rFonts w:ascii="宋体" w:cs="宋体"/>
                <w:kern w:val="0"/>
                <w:sz w:val="20"/>
                <w:szCs w:val="20"/>
              </w:rPr>
            </w:pPr>
            <w:r>
              <w:rPr>
                <w:rFonts w:ascii="宋体" w:hAnsi="宋体" w:cs="宋体" w:hint="eastAsia"/>
                <w:kern w:val="0"/>
                <w:sz w:val="20"/>
                <w:szCs w:val="20"/>
              </w:rPr>
              <w:t>公开</w:t>
            </w:r>
            <w:r>
              <w:rPr>
                <w:rFonts w:ascii="宋体" w:hAnsi="宋体" w:cs="宋体"/>
                <w:kern w:val="0"/>
                <w:sz w:val="20"/>
                <w:szCs w:val="20"/>
              </w:rPr>
              <w:t>08</w:t>
            </w:r>
            <w:r>
              <w:rPr>
                <w:rFonts w:ascii="宋体" w:hAnsi="宋体" w:cs="宋体" w:hint="eastAsia"/>
                <w:kern w:val="0"/>
                <w:sz w:val="20"/>
                <w:szCs w:val="20"/>
              </w:rPr>
              <w:t>表</w:t>
            </w:r>
          </w:p>
        </w:tc>
      </w:tr>
      <w:tr w:rsidR="00CB6072">
        <w:trPr>
          <w:trHeight w:val="327"/>
          <w:tblHeader/>
        </w:trPr>
        <w:tc>
          <w:tcPr>
            <w:tcW w:w="8016" w:type="dxa"/>
            <w:gridSpan w:val="4"/>
            <w:tcBorders>
              <w:top w:val="nil"/>
              <w:left w:val="nil"/>
              <w:right w:val="nil"/>
            </w:tcBorders>
            <w:vAlign w:val="center"/>
          </w:tcPr>
          <w:p w:rsidR="00CB6072" w:rsidRDefault="00CB6072">
            <w:pPr>
              <w:widowControl/>
              <w:jc w:val="left"/>
              <w:rPr>
                <w:rFonts w:ascii="宋体" w:cs="宋体"/>
                <w:kern w:val="0"/>
                <w:sz w:val="24"/>
              </w:rPr>
            </w:pPr>
            <w:r>
              <w:rPr>
                <w:rFonts w:ascii="宋体" w:hAnsi="宋体" w:cs="宋体" w:hint="eastAsia"/>
                <w:kern w:val="0"/>
                <w:sz w:val="20"/>
                <w:szCs w:val="20"/>
              </w:rPr>
              <w:t>部门：</w:t>
            </w:r>
            <w:bookmarkStart w:id="23" w:name="PO_part2Table8DivName1"/>
            <w:r>
              <w:rPr>
                <w:rFonts w:ascii="宋体" w:hAnsi="宋体" w:cs="宋体"/>
                <w:kern w:val="0"/>
                <w:sz w:val="20"/>
                <w:szCs w:val="20"/>
              </w:rPr>
              <w:t xml:space="preserve"> </w:t>
            </w:r>
            <w:permStart w:id="249" w:edGrp="everyone"/>
            <w:r>
              <w:rPr>
                <w:rFonts w:ascii="宋体" w:hAnsi="宋体" w:cs="宋体" w:hint="eastAsia"/>
                <w:kern w:val="0"/>
                <w:sz w:val="20"/>
                <w:szCs w:val="20"/>
              </w:rPr>
              <w:t>廉江市健康教育所</w:t>
            </w:r>
            <w:permEnd w:id="249"/>
            <w:r>
              <w:rPr>
                <w:rFonts w:ascii="宋体" w:hAnsi="宋体" w:cs="宋体"/>
                <w:kern w:val="0"/>
                <w:sz w:val="20"/>
                <w:szCs w:val="20"/>
              </w:rPr>
              <w:t xml:space="preserve"> </w:t>
            </w:r>
            <w:bookmarkEnd w:id="23"/>
          </w:p>
        </w:tc>
        <w:tc>
          <w:tcPr>
            <w:tcW w:w="6158" w:type="dxa"/>
            <w:gridSpan w:val="4"/>
            <w:tcBorders>
              <w:top w:val="nil"/>
              <w:left w:val="nil"/>
              <w:right w:val="nil"/>
            </w:tcBorders>
            <w:vAlign w:val="center"/>
          </w:tcPr>
          <w:p w:rsidR="00CB6072" w:rsidRDefault="00CB6072">
            <w:pPr>
              <w:widowControl/>
              <w:jc w:val="right"/>
              <w:rPr>
                <w:rFonts w:ascii="宋体" w:cs="宋体"/>
                <w:kern w:val="0"/>
                <w:sz w:val="24"/>
              </w:rPr>
            </w:pPr>
            <w:r>
              <w:rPr>
                <w:rFonts w:ascii="宋体" w:hAnsi="宋体" w:cs="宋体" w:hint="eastAsia"/>
                <w:kern w:val="0"/>
                <w:sz w:val="20"/>
                <w:szCs w:val="20"/>
              </w:rPr>
              <w:t>单位：万元</w:t>
            </w:r>
          </w:p>
        </w:tc>
      </w:tr>
      <w:tr w:rsidR="00CB6072">
        <w:trPr>
          <w:trHeight w:val="531"/>
          <w:tblHeader/>
        </w:trPr>
        <w:tc>
          <w:tcPr>
            <w:tcW w:w="4911" w:type="dxa"/>
            <w:gridSpan w:val="2"/>
            <w:tcBorders>
              <w:left w:val="single" w:sz="8"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kern w:val="0"/>
                <w:sz w:val="22"/>
                <w:szCs w:val="22"/>
              </w:rPr>
              <w:t xml:space="preserve">   </w:t>
            </w:r>
            <w:r>
              <w:rPr>
                <w:rFonts w:ascii="宋体" w:hAnsi="宋体" w:cs="宋体" w:hint="eastAsia"/>
                <w:kern w:val="0"/>
                <w:sz w:val="24"/>
              </w:rPr>
              <w:t>目</w:t>
            </w:r>
          </w:p>
        </w:tc>
        <w:tc>
          <w:tcPr>
            <w:tcW w:w="1605" w:type="dxa"/>
            <w:vMerge w:val="restart"/>
            <w:tcBorders>
              <w:top w:val="nil"/>
              <w:right w:val="nil"/>
            </w:tcBorders>
            <w:vAlign w:val="center"/>
          </w:tcPr>
          <w:p w:rsidR="00CB6072" w:rsidRDefault="00CB6072">
            <w:pPr>
              <w:widowControl/>
              <w:jc w:val="center"/>
              <w:rPr>
                <w:rFonts w:ascii="宋体" w:cs="宋体"/>
                <w:kern w:val="0"/>
                <w:sz w:val="24"/>
              </w:rPr>
            </w:pPr>
            <w:r>
              <w:rPr>
                <w:rFonts w:ascii="宋体" w:hAnsi="宋体" w:cs="宋体" w:hint="eastAsia"/>
                <w:kern w:val="0"/>
                <w:sz w:val="24"/>
              </w:rPr>
              <w:t>年初结转和结余</w:t>
            </w:r>
          </w:p>
        </w:tc>
        <w:tc>
          <w:tcPr>
            <w:tcW w:w="1500" w:type="dxa"/>
            <w:vMerge w:val="restart"/>
            <w:tcBorders>
              <w:top w:val="nil"/>
            </w:tcBorders>
            <w:vAlign w:val="center"/>
          </w:tcPr>
          <w:p w:rsidR="00CB6072" w:rsidRDefault="00CB6072">
            <w:pPr>
              <w:widowControl/>
              <w:jc w:val="center"/>
              <w:rPr>
                <w:rFonts w:ascii="宋体" w:cs="宋体"/>
                <w:kern w:val="0"/>
                <w:sz w:val="24"/>
              </w:rPr>
            </w:pPr>
            <w:r>
              <w:rPr>
                <w:rFonts w:ascii="宋体" w:hAnsi="宋体" w:cs="宋体" w:hint="eastAsia"/>
                <w:kern w:val="0"/>
                <w:sz w:val="24"/>
              </w:rPr>
              <w:t>本年收入</w:t>
            </w:r>
          </w:p>
        </w:tc>
        <w:tc>
          <w:tcPr>
            <w:tcW w:w="4635" w:type="dxa"/>
            <w:gridSpan w:val="3"/>
            <w:tcBorders>
              <w:top w:val="nil"/>
              <w:bottom w:val="single" w:sz="4" w:space="0" w:color="000000"/>
            </w:tcBorders>
            <w:vAlign w:val="center"/>
          </w:tcPr>
          <w:p w:rsidR="00CB6072" w:rsidRDefault="00CB6072">
            <w:pPr>
              <w:widowControl/>
              <w:jc w:val="center"/>
              <w:rPr>
                <w:rFonts w:ascii="宋体" w:cs="宋体"/>
                <w:kern w:val="0"/>
                <w:sz w:val="24"/>
              </w:rPr>
            </w:pPr>
            <w:r>
              <w:rPr>
                <w:rFonts w:ascii="宋体" w:hAnsi="宋体" w:cs="宋体" w:hint="eastAsia"/>
                <w:kern w:val="0"/>
                <w:sz w:val="24"/>
              </w:rPr>
              <w:t>本年支出</w:t>
            </w:r>
          </w:p>
        </w:tc>
        <w:tc>
          <w:tcPr>
            <w:tcW w:w="1523" w:type="dxa"/>
            <w:vMerge w:val="restart"/>
            <w:tcBorders>
              <w:top w:val="single" w:sz="8" w:space="0" w:color="auto"/>
              <w:right w:val="single" w:sz="8"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年末结转和结余</w:t>
            </w:r>
          </w:p>
        </w:tc>
      </w:tr>
      <w:tr w:rsidR="00CB6072">
        <w:trPr>
          <w:trHeight w:val="312"/>
          <w:tblHeader/>
        </w:trPr>
        <w:tc>
          <w:tcPr>
            <w:tcW w:w="1183" w:type="dxa"/>
            <w:tcBorders>
              <w:left w:val="single" w:sz="8" w:space="0" w:color="auto"/>
            </w:tcBorders>
            <w:vAlign w:val="center"/>
          </w:tcPr>
          <w:p w:rsidR="00CB6072" w:rsidRDefault="00CB6072">
            <w:pPr>
              <w:widowControl/>
              <w:jc w:val="center"/>
              <w:rPr>
                <w:rFonts w:ascii="宋体" w:cs="宋体"/>
                <w:kern w:val="0"/>
                <w:sz w:val="24"/>
              </w:rPr>
            </w:pPr>
            <w:r>
              <w:rPr>
                <w:rFonts w:ascii="宋体" w:hAnsi="宋体" w:cs="宋体" w:hint="eastAsia"/>
                <w:kern w:val="0"/>
                <w:sz w:val="24"/>
              </w:rPr>
              <w:t>功能分类</w:t>
            </w:r>
          </w:p>
          <w:p w:rsidR="00CB6072" w:rsidRDefault="00CB6072">
            <w:pPr>
              <w:widowControl/>
              <w:jc w:val="center"/>
              <w:rPr>
                <w:rFonts w:ascii="宋体" w:cs="宋体"/>
                <w:kern w:val="0"/>
                <w:sz w:val="24"/>
              </w:rPr>
            </w:pPr>
            <w:r>
              <w:rPr>
                <w:rFonts w:ascii="宋体" w:hAnsi="宋体" w:cs="宋体" w:hint="eastAsia"/>
                <w:kern w:val="0"/>
                <w:sz w:val="24"/>
              </w:rPr>
              <w:t>科目编码</w:t>
            </w:r>
          </w:p>
        </w:tc>
        <w:tc>
          <w:tcPr>
            <w:tcW w:w="3728" w:type="dxa"/>
            <w:tcBorders>
              <w:top w:val="nil"/>
            </w:tcBorders>
            <w:vAlign w:val="center"/>
          </w:tcPr>
          <w:p w:rsidR="00CB6072" w:rsidRDefault="00CB6072">
            <w:pPr>
              <w:widowControl/>
              <w:jc w:val="center"/>
              <w:rPr>
                <w:rFonts w:ascii="宋体" w:cs="宋体"/>
                <w:kern w:val="0"/>
                <w:sz w:val="24"/>
              </w:rPr>
            </w:pPr>
            <w:r>
              <w:rPr>
                <w:rFonts w:ascii="宋体" w:hAnsi="宋体" w:cs="宋体" w:hint="eastAsia"/>
                <w:kern w:val="0"/>
                <w:sz w:val="24"/>
              </w:rPr>
              <w:t>科目名称</w:t>
            </w:r>
          </w:p>
        </w:tc>
        <w:tc>
          <w:tcPr>
            <w:tcW w:w="1605" w:type="dxa"/>
            <w:vMerge/>
            <w:tcBorders>
              <w:bottom w:val="single" w:sz="4" w:space="0" w:color="000000"/>
              <w:right w:val="nil"/>
            </w:tcBorders>
            <w:vAlign w:val="center"/>
          </w:tcPr>
          <w:p w:rsidR="00CB6072" w:rsidRDefault="00CB6072">
            <w:pPr>
              <w:widowControl/>
              <w:jc w:val="center"/>
              <w:rPr>
                <w:rFonts w:ascii="宋体" w:cs="宋体"/>
                <w:kern w:val="0"/>
                <w:sz w:val="24"/>
              </w:rPr>
            </w:pPr>
          </w:p>
        </w:tc>
        <w:tc>
          <w:tcPr>
            <w:tcW w:w="1500" w:type="dxa"/>
            <w:vMerge/>
            <w:tcBorders>
              <w:bottom w:val="single" w:sz="4" w:space="0" w:color="000000"/>
            </w:tcBorders>
            <w:vAlign w:val="center"/>
          </w:tcPr>
          <w:p w:rsidR="00CB6072" w:rsidRDefault="00CB6072">
            <w:pPr>
              <w:widowControl/>
              <w:jc w:val="center"/>
              <w:rPr>
                <w:rFonts w:ascii="宋体" w:cs="宋体"/>
                <w:kern w:val="0"/>
                <w:sz w:val="24"/>
              </w:rPr>
            </w:pPr>
          </w:p>
        </w:tc>
        <w:tc>
          <w:tcPr>
            <w:tcW w:w="1485" w:type="dxa"/>
            <w:tcBorders>
              <w:top w:val="nil"/>
              <w:bottom w:val="single" w:sz="4" w:space="0" w:color="000000"/>
            </w:tcBorders>
            <w:vAlign w:val="center"/>
          </w:tcPr>
          <w:p w:rsidR="00CB6072" w:rsidRDefault="00CB6072">
            <w:pPr>
              <w:widowControl/>
              <w:jc w:val="center"/>
              <w:rPr>
                <w:rFonts w:ascii="宋体" w:cs="宋体"/>
                <w:kern w:val="0"/>
                <w:sz w:val="24"/>
              </w:rPr>
            </w:pPr>
            <w:r>
              <w:rPr>
                <w:rFonts w:ascii="宋体" w:hAnsi="宋体" w:cs="宋体" w:hint="eastAsia"/>
                <w:kern w:val="0"/>
                <w:sz w:val="24"/>
              </w:rPr>
              <w:t>小计</w:t>
            </w:r>
          </w:p>
        </w:tc>
        <w:tc>
          <w:tcPr>
            <w:tcW w:w="1560" w:type="dxa"/>
            <w:tcBorders>
              <w:top w:val="nil"/>
              <w:bottom w:val="single" w:sz="4" w:space="0" w:color="000000"/>
            </w:tcBorders>
            <w:vAlign w:val="center"/>
          </w:tcPr>
          <w:p w:rsidR="00CB6072" w:rsidRDefault="00CB6072">
            <w:pPr>
              <w:widowControl/>
              <w:jc w:val="center"/>
              <w:rPr>
                <w:rFonts w:ascii="宋体" w:cs="宋体"/>
                <w:kern w:val="0"/>
                <w:sz w:val="24"/>
              </w:rPr>
            </w:pPr>
            <w:r>
              <w:rPr>
                <w:rFonts w:ascii="宋体" w:hAnsi="宋体" w:cs="宋体" w:hint="eastAsia"/>
                <w:kern w:val="0"/>
                <w:sz w:val="24"/>
              </w:rPr>
              <w:t>基本支出</w:t>
            </w:r>
          </w:p>
        </w:tc>
        <w:tc>
          <w:tcPr>
            <w:tcW w:w="1590" w:type="dxa"/>
            <w:tcBorders>
              <w:top w:val="nil"/>
              <w:bottom w:val="single" w:sz="4" w:space="0" w:color="000000"/>
              <w:right w:val="nil"/>
            </w:tcBorders>
            <w:vAlign w:val="center"/>
          </w:tcPr>
          <w:p w:rsidR="00CB6072" w:rsidRDefault="00CB6072">
            <w:pPr>
              <w:widowControl/>
              <w:jc w:val="center"/>
              <w:rPr>
                <w:rFonts w:ascii="宋体" w:cs="宋体"/>
                <w:kern w:val="0"/>
                <w:sz w:val="24"/>
              </w:rPr>
            </w:pPr>
            <w:r>
              <w:rPr>
                <w:rFonts w:ascii="宋体" w:hAnsi="宋体" w:cs="宋体" w:hint="eastAsia"/>
                <w:kern w:val="0"/>
                <w:sz w:val="24"/>
              </w:rPr>
              <w:t>项目支出</w:t>
            </w:r>
          </w:p>
        </w:tc>
        <w:tc>
          <w:tcPr>
            <w:tcW w:w="1523" w:type="dxa"/>
            <w:vMerge/>
            <w:tcBorders>
              <w:bottom w:val="single" w:sz="4" w:space="0" w:color="000000"/>
              <w:right w:val="single" w:sz="8" w:space="0" w:color="auto"/>
            </w:tcBorders>
            <w:vAlign w:val="center"/>
          </w:tcPr>
          <w:p w:rsidR="00CB6072" w:rsidRDefault="00CB6072">
            <w:pPr>
              <w:widowControl/>
              <w:jc w:val="center"/>
              <w:rPr>
                <w:rFonts w:ascii="宋体" w:cs="宋体"/>
                <w:kern w:val="0"/>
                <w:sz w:val="24"/>
              </w:rPr>
            </w:pPr>
          </w:p>
        </w:tc>
      </w:tr>
      <w:tr w:rsidR="00CB6072">
        <w:trPr>
          <w:trHeight w:val="450"/>
          <w:tblHeader/>
        </w:trPr>
        <w:tc>
          <w:tcPr>
            <w:tcW w:w="4911" w:type="dxa"/>
            <w:gridSpan w:val="2"/>
            <w:tcBorders>
              <w:left w:val="single" w:sz="8" w:space="0" w:color="auto"/>
              <w:right w:val="single" w:sz="4" w:space="0" w:color="000000"/>
            </w:tcBorders>
            <w:vAlign w:val="center"/>
          </w:tcPr>
          <w:p w:rsidR="00CB6072" w:rsidRDefault="00CB6072">
            <w:pPr>
              <w:widowControl/>
              <w:jc w:val="center"/>
              <w:rPr>
                <w:rFonts w:ascii="宋体" w:cs="宋体"/>
                <w:kern w:val="0"/>
                <w:sz w:val="24"/>
              </w:rPr>
            </w:pPr>
            <w:r>
              <w:rPr>
                <w:rFonts w:ascii="宋体" w:hAnsi="宋体" w:cs="宋体" w:hint="eastAsia"/>
                <w:kern w:val="0"/>
                <w:sz w:val="24"/>
              </w:rPr>
              <w:t>栏次</w:t>
            </w:r>
          </w:p>
        </w:tc>
        <w:tc>
          <w:tcPr>
            <w:tcW w:w="1605" w:type="dxa"/>
            <w:tcBorders>
              <w:top w:val="nil"/>
              <w:left w:val="nil"/>
            </w:tcBorders>
            <w:vAlign w:val="center"/>
          </w:tcPr>
          <w:p w:rsidR="00CB6072" w:rsidRDefault="00CB6072">
            <w:pPr>
              <w:widowControl/>
              <w:jc w:val="center"/>
              <w:rPr>
                <w:rFonts w:ascii="宋体" w:cs="宋体"/>
                <w:kern w:val="0"/>
                <w:sz w:val="24"/>
              </w:rPr>
            </w:pPr>
            <w:r>
              <w:rPr>
                <w:rFonts w:ascii="宋体" w:hAnsi="宋体" w:cs="宋体"/>
                <w:kern w:val="0"/>
                <w:sz w:val="24"/>
              </w:rPr>
              <w:t>1</w:t>
            </w:r>
          </w:p>
        </w:tc>
        <w:tc>
          <w:tcPr>
            <w:tcW w:w="1500" w:type="dxa"/>
            <w:tcBorders>
              <w:top w:val="nil"/>
              <w:left w:val="nil"/>
            </w:tcBorders>
            <w:vAlign w:val="center"/>
          </w:tcPr>
          <w:p w:rsidR="00CB6072" w:rsidRDefault="00CB6072">
            <w:pPr>
              <w:widowControl/>
              <w:jc w:val="center"/>
              <w:rPr>
                <w:rFonts w:ascii="宋体" w:cs="宋体"/>
                <w:kern w:val="0"/>
                <w:sz w:val="24"/>
              </w:rPr>
            </w:pPr>
            <w:r>
              <w:rPr>
                <w:rFonts w:ascii="宋体" w:hAnsi="宋体" w:cs="宋体"/>
                <w:kern w:val="0"/>
                <w:sz w:val="24"/>
              </w:rPr>
              <w:t>2</w:t>
            </w:r>
          </w:p>
        </w:tc>
        <w:tc>
          <w:tcPr>
            <w:tcW w:w="1485" w:type="dxa"/>
            <w:tcBorders>
              <w:top w:val="nil"/>
              <w:left w:val="nil"/>
            </w:tcBorders>
            <w:vAlign w:val="center"/>
          </w:tcPr>
          <w:p w:rsidR="00CB6072" w:rsidRDefault="00CB6072">
            <w:pPr>
              <w:widowControl/>
              <w:jc w:val="center"/>
              <w:rPr>
                <w:rFonts w:ascii="宋体" w:cs="宋体"/>
                <w:kern w:val="0"/>
                <w:sz w:val="24"/>
              </w:rPr>
            </w:pPr>
            <w:r>
              <w:rPr>
                <w:rFonts w:ascii="宋体" w:hAnsi="宋体" w:cs="宋体"/>
                <w:kern w:val="0"/>
                <w:sz w:val="24"/>
              </w:rPr>
              <w:t>3</w:t>
            </w:r>
          </w:p>
        </w:tc>
        <w:tc>
          <w:tcPr>
            <w:tcW w:w="1560" w:type="dxa"/>
            <w:tcBorders>
              <w:top w:val="nil"/>
              <w:left w:val="nil"/>
            </w:tcBorders>
            <w:vAlign w:val="center"/>
          </w:tcPr>
          <w:p w:rsidR="00CB6072" w:rsidRDefault="00CB6072">
            <w:pPr>
              <w:widowControl/>
              <w:jc w:val="center"/>
              <w:rPr>
                <w:rFonts w:ascii="宋体" w:cs="宋体"/>
                <w:kern w:val="0"/>
                <w:sz w:val="24"/>
              </w:rPr>
            </w:pPr>
            <w:r>
              <w:rPr>
                <w:rFonts w:ascii="宋体" w:hAnsi="宋体" w:cs="宋体"/>
                <w:kern w:val="0"/>
                <w:sz w:val="24"/>
              </w:rPr>
              <w:t>4</w:t>
            </w:r>
          </w:p>
        </w:tc>
        <w:tc>
          <w:tcPr>
            <w:tcW w:w="1590" w:type="dxa"/>
            <w:tcBorders>
              <w:top w:val="nil"/>
              <w:left w:val="nil"/>
              <w:right w:val="nil"/>
            </w:tcBorders>
            <w:vAlign w:val="center"/>
          </w:tcPr>
          <w:p w:rsidR="00CB6072" w:rsidRDefault="00CB6072">
            <w:pPr>
              <w:widowControl/>
              <w:jc w:val="center"/>
              <w:rPr>
                <w:rFonts w:ascii="宋体" w:cs="宋体"/>
                <w:kern w:val="0"/>
                <w:sz w:val="24"/>
              </w:rPr>
            </w:pPr>
            <w:r>
              <w:rPr>
                <w:rFonts w:ascii="宋体" w:hAnsi="宋体" w:cs="宋体"/>
                <w:kern w:val="0"/>
                <w:sz w:val="24"/>
              </w:rPr>
              <w:t>5</w:t>
            </w:r>
          </w:p>
        </w:tc>
        <w:tc>
          <w:tcPr>
            <w:tcW w:w="1523" w:type="dxa"/>
            <w:tcBorders>
              <w:top w:val="nil"/>
              <w:right w:val="single" w:sz="8" w:space="0" w:color="auto"/>
            </w:tcBorders>
            <w:vAlign w:val="center"/>
          </w:tcPr>
          <w:p w:rsidR="00CB6072" w:rsidRDefault="00CB6072">
            <w:pPr>
              <w:widowControl/>
              <w:jc w:val="center"/>
              <w:rPr>
                <w:rFonts w:ascii="宋体" w:cs="宋体"/>
                <w:kern w:val="0"/>
                <w:sz w:val="24"/>
              </w:rPr>
            </w:pPr>
            <w:r>
              <w:rPr>
                <w:rFonts w:ascii="宋体" w:hAnsi="宋体" w:cs="宋体"/>
                <w:kern w:val="0"/>
                <w:sz w:val="24"/>
              </w:rPr>
              <w:t>6</w:t>
            </w:r>
          </w:p>
        </w:tc>
      </w:tr>
      <w:tr w:rsidR="00CB6072">
        <w:trPr>
          <w:trHeight w:val="450"/>
          <w:tblHeader/>
        </w:trPr>
        <w:tc>
          <w:tcPr>
            <w:tcW w:w="4911" w:type="dxa"/>
            <w:gridSpan w:val="2"/>
            <w:tcBorders>
              <w:top w:val="nil"/>
              <w:left w:val="single" w:sz="8" w:space="0" w:color="auto"/>
              <w:right w:val="single" w:sz="4" w:space="0" w:color="000000"/>
            </w:tcBorders>
            <w:vAlign w:val="center"/>
          </w:tcPr>
          <w:p w:rsidR="00CB6072" w:rsidRDefault="00CB6072">
            <w:pPr>
              <w:widowControl/>
              <w:jc w:val="center"/>
              <w:rPr>
                <w:rFonts w:ascii="宋体" w:cs="宋体"/>
                <w:kern w:val="0"/>
                <w:sz w:val="24"/>
              </w:rPr>
            </w:pPr>
            <w:permStart w:id="250" w:edGrp="everyone" w:colFirst="1" w:colLast="1"/>
            <w:permStart w:id="251" w:edGrp="everyone" w:colFirst="2" w:colLast="2"/>
            <w:permStart w:id="252" w:edGrp="everyone" w:colFirst="3" w:colLast="3"/>
            <w:permStart w:id="253" w:edGrp="everyone" w:colFirst="4" w:colLast="4"/>
            <w:permStart w:id="254" w:edGrp="everyone" w:colFirst="5" w:colLast="5"/>
            <w:permStart w:id="255" w:edGrp="everyone" w:colFirst="6" w:colLast="6"/>
            <w:r>
              <w:rPr>
                <w:rFonts w:ascii="宋体" w:hAnsi="宋体" w:cs="宋体"/>
                <w:kern w:val="0"/>
                <w:sz w:val="24"/>
              </w:rPr>
              <w:t xml:space="preserve"> </w:t>
            </w:r>
            <w:r>
              <w:rPr>
                <w:rFonts w:ascii="宋体" w:hAnsi="宋体" w:cs="宋体" w:hint="eastAsia"/>
                <w:kern w:val="0"/>
                <w:sz w:val="24"/>
              </w:rPr>
              <w:t>合计</w:t>
            </w:r>
          </w:p>
        </w:tc>
        <w:tc>
          <w:tcPr>
            <w:tcW w:w="1605" w:type="dxa"/>
            <w:tcBorders>
              <w:top w:val="nil"/>
              <w:left w:val="nil"/>
            </w:tcBorders>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c>
          <w:tcPr>
            <w:tcW w:w="1500" w:type="dxa"/>
            <w:tcBorders>
              <w:top w:val="nil"/>
              <w:left w:val="nil"/>
            </w:tcBorders>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c>
          <w:tcPr>
            <w:tcW w:w="1485" w:type="dxa"/>
            <w:tcBorders>
              <w:top w:val="nil"/>
              <w:left w:val="nil"/>
            </w:tcBorders>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c>
          <w:tcPr>
            <w:tcW w:w="1560" w:type="dxa"/>
            <w:tcBorders>
              <w:top w:val="nil"/>
              <w:left w:val="nil"/>
            </w:tcBorders>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c>
          <w:tcPr>
            <w:tcW w:w="1590" w:type="dxa"/>
            <w:tcBorders>
              <w:top w:val="nil"/>
              <w:left w:val="nil"/>
              <w:right w:val="nil"/>
            </w:tcBorders>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c>
          <w:tcPr>
            <w:tcW w:w="1523" w:type="dxa"/>
            <w:tcBorders>
              <w:top w:val="nil"/>
              <w:right w:val="single" w:sz="8" w:space="0" w:color="auto"/>
            </w:tcBorders>
            <w:vAlign w:val="center"/>
          </w:tcPr>
          <w:p w:rsidR="00CB6072" w:rsidRDefault="00CB6072">
            <w:pPr>
              <w:widowControl/>
              <w:jc w:val="right"/>
              <w:rPr>
                <w:rFonts w:ascii="宋体" w:cs="宋体"/>
                <w:kern w:val="0"/>
                <w:sz w:val="24"/>
              </w:rPr>
            </w:pPr>
            <w:r>
              <w:rPr>
                <w:rFonts w:ascii="宋体" w:cs="宋体"/>
                <w:kern w:val="0"/>
                <w:sz w:val="24"/>
              </w:rPr>
              <w:t>0.00</w:t>
            </w:r>
            <w:r>
              <w:rPr>
                <w:rFonts w:ascii="宋体" w:hAnsi="宋体" w:cs="宋体" w:hint="eastAsia"/>
                <w:kern w:val="0"/>
                <w:sz w:val="24"/>
              </w:rPr>
              <w:t xml:space="preserve">　</w:t>
            </w:r>
          </w:p>
        </w:tc>
      </w:tr>
    </w:tbl>
    <w:permEnd w:id="250"/>
    <w:permEnd w:id="251"/>
    <w:permEnd w:id="252"/>
    <w:permEnd w:id="253"/>
    <w:permEnd w:id="254"/>
    <w:permEnd w:id="255"/>
    <w:p w:rsidR="00CB6072" w:rsidRDefault="00CB6072">
      <w:r>
        <w:rPr>
          <w:rFonts w:ascii="仿宋_GB2312" w:eastAsia="仿宋_GB2312" w:hint="eastAsia"/>
          <w:sz w:val="28"/>
          <w:szCs w:val="28"/>
        </w:rPr>
        <w:t>注：本表反映部门本年度政府性基金预算财政拨款收入、支出及结转结余情况。</w:t>
      </w:r>
      <w:bookmarkEnd w:id="22"/>
    </w:p>
    <w:p w:rsidR="00CB6072" w:rsidRDefault="00CB6072">
      <w:pPr>
        <w:spacing w:line="288" w:lineRule="auto"/>
        <w:ind w:firstLine="560"/>
        <w:rPr>
          <w:rFonts w:ascii="仿宋_GB2312" w:eastAsia="仿宋_GB2312"/>
          <w:sz w:val="28"/>
          <w:szCs w:val="28"/>
        </w:rPr>
        <w:sectPr w:rsidR="00CB6072">
          <w:pgSz w:w="16838" w:h="11906" w:orient="landscape"/>
          <w:pgMar w:top="1531" w:right="1440" w:bottom="1531" w:left="1440" w:header="851" w:footer="992" w:gutter="0"/>
          <w:cols w:space="720"/>
          <w:docGrid w:type="lines" w:linePitch="312"/>
        </w:sectPr>
      </w:pPr>
    </w:p>
    <w:p w:rsidR="00CB6072" w:rsidRDefault="00CB6072" w:rsidP="00D743B5">
      <w:pPr>
        <w:spacing w:line="288" w:lineRule="auto"/>
        <w:ind w:firstLineChars="200" w:firstLine="723"/>
        <w:jc w:val="center"/>
        <w:outlineLvl w:val="0"/>
        <w:rPr>
          <w:rFonts w:ascii="宋体"/>
          <w:b/>
          <w:sz w:val="36"/>
          <w:szCs w:val="36"/>
        </w:rPr>
      </w:pPr>
      <w:r>
        <w:rPr>
          <w:rFonts w:ascii="宋体" w:hAnsi="宋体" w:hint="eastAsia"/>
          <w:b/>
          <w:sz w:val="36"/>
          <w:szCs w:val="36"/>
        </w:rPr>
        <w:lastRenderedPageBreak/>
        <w:t>第三部分</w:t>
      </w:r>
      <w:r>
        <w:rPr>
          <w:rFonts w:ascii="宋体" w:hAnsi="宋体"/>
          <w:b/>
          <w:sz w:val="36"/>
          <w:szCs w:val="36"/>
        </w:rPr>
        <w:t xml:space="preserve">   </w:t>
      </w:r>
      <w:bookmarkStart w:id="24" w:name="PO_part3DivNameYear1"/>
      <w:r>
        <w:rPr>
          <w:rFonts w:ascii="宋体" w:hAnsi="宋体"/>
          <w:b/>
          <w:sz w:val="36"/>
          <w:szCs w:val="36"/>
        </w:rPr>
        <w:t xml:space="preserve"> </w:t>
      </w:r>
      <w:permStart w:id="256" w:edGrp="everyone"/>
      <w:r>
        <w:rPr>
          <w:rFonts w:ascii="宋体" w:hAnsi="宋体" w:hint="eastAsia"/>
          <w:b/>
          <w:sz w:val="36"/>
          <w:szCs w:val="36"/>
        </w:rPr>
        <w:t>廉江市健康教育所</w:t>
      </w:r>
      <w:r>
        <w:rPr>
          <w:rFonts w:ascii="宋体" w:hAnsi="宋体"/>
          <w:b/>
          <w:sz w:val="36"/>
          <w:szCs w:val="36"/>
        </w:rPr>
        <w:t>2017</w:t>
      </w:r>
      <w:permEnd w:id="256"/>
      <w:r>
        <w:rPr>
          <w:rFonts w:ascii="宋体" w:hAnsi="宋体"/>
          <w:b/>
          <w:sz w:val="36"/>
          <w:szCs w:val="36"/>
        </w:rPr>
        <w:t xml:space="preserve"> </w:t>
      </w:r>
      <w:bookmarkEnd w:id="24"/>
      <w:r>
        <w:rPr>
          <w:rFonts w:ascii="宋体" w:hAnsi="宋体" w:hint="eastAsia"/>
          <w:b/>
          <w:sz w:val="36"/>
          <w:szCs w:val="36"/>
        </w:rPr>
        <w:t>年部门决算情况说明</w:t>
      </w:r>
    </w:p>
    <w:p w:rsidR="00CB6072" w:rsidRDefault="00CB6072" w:rsidP="00D743B5">
      <w:pPr>
        <w:spacing w:line="288" w:lineRule="auto"/>
        <w:ind w:firstLineChars="200" w:firstLine="640"/>
        <w:jc w:val="left"/>
        <w:outlineLvl w:val="0"/>
        <w:rPr>
          <w:rFonts w:ascii="宋体"/>
          <w:b/>
          <w:sz w:val="36"/>
          <w:szCs w:val="36"/>
        </w:rPr>
      </w:pPr>
      <w:r>
        <w:rPr>
          <w:rFonts w:ascii="仿宋_GB2312" w:eastAsia="仿宋_GB2312" w:hint="eastAsia"/>
          <w:b/>
          <w:sz w:val="32"/>
          <w:szCs w:val="32"/>
        </w:rPr>
        <w:t>一、</w:t>
      </w:r>
      <w:bookmarkStart w:id="25" w:name="PO_part3A1Year1"/>
      <w:r>
        <w:rPr>
          <w:rFonts w:ascii="仿宋_GB2312" w:eastAsia="仿宋_GB2312"/>
          <w:b/>
          <w:sz w:val="32"/>
          <w:szCs w:val="32"/>
        </w:rPr>
        <w:t xml:space="preserve"> </w:t>
      </w:r>
      <w:permStart w:id="257" w:edGrp="everyone"/>
      <w:r>
        <w:rPr>
          <w:rFonts w:ascii="仿宋_GB2312" w:eastAsia="仿宋_GB2312"/>
          <w:b/>
          <w:sz w:val="32"/>
          <w:szCs w:val="32"/>
        </w:rPr>
        <w:t>2017</w:t>
      </w:r>
      <w:permEnd w:id="257"/>
      <w:r>
        <w:rPr>
          <w:rFonts w:ascii="仿宋_GB2312" w:eastAsia="仿宋_GB2312"/>
          <w:b/>
          <w:sz w:val="32"/>
          <w:szCs w:val="32"/>
        </w:rPr>
        <w:t xml:space="preserve"> </w:t>
      </w:r>
      <w:bookmarkEnd w:id="25"/>
      <w:r>
        <w:rPr>
          <w:rFonts w:ascii="仿宋_GB2312" w:eastAsia="仿宋_GB2312" w:hint="eastAsia"/>
          <w:b/>
          <w:sz w:val="32"/>
          <w:szCs w:val="32"/>
        </w:rPr>
        <w:t>年度收入支出决算总体情况说明</w:t>
      </w:r>
    </w:p>
    <w:p w:rsidR="00CB6072" w:rsidRDefault="00CB6072" w:rsidP="00D743B5">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（一）年度收入总体情况</w:t>
      </w:r>
    </w:p>
    <w:p w:rsidR="00CB6072" w:rsidRDefault="00CB6072" w:rsidP="00D743B5">
      <w:pPr>
        <w:spacing w:line="288" w:lineRule="auto"/>
        <w:ind w:firstLineChars="177" w:firstLine="566"/>
        <w:jc w:val="left"/>
        <w:rPr>
          <w:rFonts w:ascii="仿宋_GB2312" w:eastAsia="仿宋_GB2312"/>
          <w:sz w:val="32"/>
          <w:szCs w:val="32"/>
        </w:rPr>
      </w:pPr>
      <w:bookmarkStart w:id="26" w:name="PO_part3A1B1DivNameYear1"/>
      <w:r>
        <w:rPr>
          <w:rFonts w:ascii="仿宋_GB2312" w:eastAsia="仿宋_GB2312"/>
          <w:sz w:val="32"/>
          <w:szCs w:val="32"/>
        </w:rPr>
        <w:t xml:space="preserve"> </w:t>
      </w:r>
      <w:permStart w:id="258" w:edGrp="everyone"/>
      <w:r>
        <w:rPr>
          <w:rFonts w:ascii="宋体" w:hAnsi="宋体" w:hint="eastAsia"/>
          <w:b/>
          <w:sz w:val="36"/>
          <w:szCs w:val="36"/>
        </w:rPr>
        <w:t>廉江市健康教育所</w:t>
      </w:r>
      <w:r>
        <w:rPr>
          <w:rFonts w:ascii="宋体" w:hAnsi="宋体"/>
          <w:b/>
          <w:sz w:val="36"/>
          <w:szCs w:val="36"/>
        </w:rPr>
        <w:t>2017</w:t>
      </w:r>
      <w:permEnd w:id="258"/>
      <w:r>
        <w:rPr>
          <w:rFonts w:ascii="仿宋_GB2312" w:eastAsia="仿宋_GB2312"/>
          <w:sz w:val="32"/>
          <w:szCs w:val="32"/>
        </w:rPr>
        <w:t xml:space="preserve"> </w:t>
      </w:r>
      <w:bookmarkEnd w:id="26"/>
      <w:r>
        <w:rPr>
          <w:rFonts w:ascii="仿宋_GB2312" w:eastAsia="仿宋_GB2312" w:hint="eastAsia"/>
          <w:sz w:val="32"/>
          <w:szCs w:val="32"/>
        </w:rPr>
        <w:t>年度总收入</w:t>
      </w:r>
      <w:bookmarkStart w:id="27" w:name="PO_part3A1B1Amount1"/>
      <w:r>
        <w:rPr>
          <w:rFonts w:ascii="仿宋_GB2312" w:eastAsia="仿宋_GB2312"/>
          <w:sz w:val="32"/>
          <w:szCs w:val="32"/>
        </w:rPr>
        <w:t xml:space="preserve"> </w:t>
      </w:r>
      <w:permStart w:id="259" w:edGrp="everyone"/>
      <w:r>
        <w:rPr>
          <w:rFonts w:ascii="仿宋_GB2312" w:eastAsia="仿宋_GB2312"/>
          <w:sz w:val="32"/>
          <w:szCs w:val="32"/>
        </w:rPr>
        <w:t>50.15</w:t>
      </w:r>
      <w:permEnd w:id="259"/>
      <w:r>
        <w:rPr>
          <w:rFonts w:ascii="仿宋_GB2312" w:eastAsia="仿宋_GB2312"/>
          <w:sz w:val="32"/>
          <w:szCs w:val="32"/>
        </w:rPr>
        <w:t xml:space="preserve"> </w:t>
      </w:r>
      <w:bookmarkEnd w:id="27"/>
      <w:r>
        <w:rPr>
          <w:rFonts w:ascii="仿宋_GB2312" w:eastAsia="仿宋_GB2312" w:hint="eastAsia"/>
          <w:sz w:val="32"/>
          <w:szCs w:val="32"/>
        </w:rPr>
        <w:t>万元，其中本年收入</w:t>
      </w:r>
      <w:bookmarkStart w:id="28" w:name="PO_part3A1B1Amount2"/>
      <w:r>
        <w:rPr>
          <w:rFonts w:ascii="仿宋_GB2312" w:eastAsia="仿宋_GB2312"/>
          <w:sz w:val="32"/>
          <w:szCs w:val="32"/>
        </w:rPr>
        <w:t xml:space="preserve"> </w:t>
      </w:r>
      <w:permStart w:id="260" w:edGrp="everyone"/>
      <w:r>
        <w:rPr>
          <w:rFonts w:ascii="仿宋_GB2312" w:eastAsia="仿宋_GB2312"/>
          <w:sz w:val="32"/>
          <w:szCs w:val="32"/>
        </w:rPr>
        <w:t>50.15</w:t>
      </w:r>
      <w:permEnd w:id="260"/>
      <w:r>
        <w:rPr>
          <w:rFonts w:ascii="仿宋_GB2312" w:eastAsia="仿宋_GB2312"/>
          <w:sz w:val="32"/>
          <w:szCs w:val="32"/>
        </w:rPr>
        <w:t xml:space="preserve"> </w:t>
      </w:r>
      <w:bookmarkEnd w:id="28"/>
      <w:r>
        <w:rPr>
          <w:rFonts w:ascii="仿宋_GB2312" w:eastAsia="仿宋_GB2312" w:hint="eastAsia"/>
          <w:sz w:val="32"/>
          <w:szCs w:val="32"/>
        </w:rPr>
        <w:t>万元。具体情况如下：</w:t>
      </w:r>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w:t>
      </w:r>
      <w:bookmarkStart w:id="29" w:name="PO_part3A1B1C1Amount1"/>
      <w:r>
        <w:rPr>
          <w:rFonts w:ascii="仿宋_GB2312" w:eastAsia="仿宋_GB2312"/>
          <w:sz w:val="32"/>
          <w:szCs w:val="32"/>
        </w:rPr>
        <w:t xml:space="preserve"> </w:t>
      </w:r>
      <w:permStart w:id="261" w:edGrp="everyone"/>
      <w:r>
        <w:rPr>
          <w:rFonts w:ascii="仿宋_GB2312" w:eastAsia="仿宋_GB2312"/>
          <w:sz w:val="32"/>
          <w:szCs w:val="32"/>
        </w:rPr>
        <w:t>50.15</w:t>
      </w:r>
      <w:permEnd w:id="261"/>
      <w:r>
        <w:rPr>
          <w:rFonts w:ascii="仿宋_GB2312" w:eastAsia="仿宋_GB2312"/>
          <w:sz w:val="32"/>
          <w:szCs w:val="32"/>
        </w:rPr>
        <w:t xml:space="preserve"> </w:t>
      </w:r>
      <w:bookmarkEnd w:id="29"/>
      <w:r>
        <w:rPr>
          <w:rFonts w:ascii="仿宋_GB2312" w:eastAsia="仿宋_GB2312" w:hint="eastAsia"/>
          <w:sz w:val="32"/>
          <w:szCs w:val="32"/>
        </w:rPr>
        <w:t>万元，</w:t>
      </w:r>
      <w:bookmarkStart w:id="30" w:name="PO_part3A1B1C1IncPercentIncAmount1"/>
      <w:r>
        <w:rPr>
          <w:rFonts w:ascii="仿宋_GB2312" w:eastAsia="仿宋_GB2312"/>
          <w:sz w:val="32"/>
          <w:szCs w:val="32"/>
        </w:rPr>
        <w:t xml:space="preserve"> </w:t>
      </w:r>
      <w:permStart w:id="262" w:edGrp="everyone"/>
      <w:r>
        <w:rPr>
          <w:rFonts w:ascii="仿宋_GB2312" w:eastAsia="仿宋_GB2312" w:hint="eastAsia"/>
          <w:sz w:val="32"/>
          <w:szCs w:val="32"/>
        </w:rPr>
        <w:t>比上年决算数增加</w:t>
      </w:r>
      <w:r>
        <w:rPr>
          <w:rFonts w:ascii="仿宋_GB2312" w:eastAsia="仿宋_GB2312"/>
          <w:sz w:val="32"/>
          <w:szCs w:val="32"/>
        </w:rPr>
        <w:t>14.05</w:t>
      </w:r>
      <w:r>
        <w:rPr>
          <w:rFonts w:ascii="仿宋_GB2312" w:eastAsia="仿宋_GB2312" w:hint="eastAsia"/>
          <w:sz w:val="32"/>
          <w:szCs w:val="32"/>
        </w:rPr>
        <w:t>万元，增长</w:t>
      </w:r>
      <w:r>
        <w:rPr>
          <w:rFonts w:ascii="仿宋_GB2312" w:eastAsia="仿宋_GB2312"/>
          <w:sz w:val="32"/>
          <w:szCs w:val="32"/>
        </w:rPr>
        <w:t>39%</w:t>
      </w:r>
      <w:r>
        <w:rPr>
          <w:rFonts w:ascii="仿宋_GB2312" w:eastAsia="仿宋_GB2312" w:hint="eastAsia"/>
          <w:sz w:val="32"/>
          <w:szCs w:val="32"/>
        </w:rPr>
        <w:t>。</w:t>
      </w:r>
      <w:permEnd w:id="262"/>
      <w:r>
        <w:rPr>
          <w:rFonts w:ascii="仿宋_GB2312" w:eastAsia="仿宋_GB2312"/>
          <w:sz w:val="32"/>
          <w:szCs w:val="32"/>
        </w:rPr>
        <w:t xml:space="preserve"> </w:t>
      </w:r>
      <w:bookmarkEnd w:id="30"/>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．上级补助收入</w:t>
      </w:r>
      <w:bookmarkStart w:id="31" w:name="PO_part3A1B1C2Amount1"/>
      <w:r>
        <w:rPr>
          <w:rFonts w:ascii="仿宋_GB2312" w:eastAsia="仿宋_GB2312"/>
          <w:sz w:val="32"/>
          <w:szCs w:val="32"/>
        </w:rPr>
        <w:t xml:space="preserve"> </w:t>
      </w:r>
      <w:permStart w:id="263" w:edGrp="everyone"/>
      <w:r>
        <w:rPr>
          <w:rFonts w:ascii="仿宋_GB2312" w:eastAsia="仿宋_GB2312"/>
          <w:sz w:val="32"/>
          <w:szCs w:val="32"/>
        </w:rPr>
        <w:t>0</w:t>
      </w:r>
      <w:permEnd w:id="263"/>
      <w:r>
        <w:rPr>
          <w:rFonts w:ascii="仿宋_GB2312" w:eastAsia="仿宋_GB2312"/>
          <w:sz w:val="32"/>
          <w:szCs w:val="32"/>
        </w:rPr>
        <w:t xml:space="preserve"> </w:t>
      </w:r>
      <w:bookmarkEnd w:id="31"/>
      <w:r>
        <w:rPr>
          <w:rFonts w:ascii="仿宋_GB2312" w:eastAsia="仿宋_GB2312" w:hint="eastAsia"/>
          <w:sz w:val="32"/>
          <w:szCs w:val="32"/>
        </w:rPr>
        <w:t>万元，</w:t>
      </w:r>
      <w:bookmarkStart w:id="32" w:name="PO_part3A1B1C2IncPercentIncAmount1"/>
      <w:r>
        <w:rPr>
          <w:rFonts w:ascii="仿宋_GB2312" w:eastAsia="仿宋_GB2312"/>
          <w:sz w:val="32"/>
          <w:szCs w:val="32"/>
        </w:rPr>
        <w:t xml:space="preserve"> </w:t>
      </w:r>
      <w:permStart w:id="264" w:edGrp="everyone"/>
      <w:r>
        <w:rPr>
          <w:rFonts w:ascii="仿宋_GB2312" w:eastAsia="仿宋_GB2312" w:hint="eastAsia"/>
          <w:sz w:val="32"/>
          <w:szCs w:val="32"/>
        </w:rPr>
        <w:t>与上年决算数持平。</w:t>
      </w:r>
      <w:permEnd w:id="264"/>
      <w:r>
        <w:rPr>
          <w:rFonts w:ascii="仿宋_GB2312" w:eastAsia="仿宋_GB2312"/>
          <w:sz w:val="32"/>
          <w:szCs w:val="32"/>
        </w:rPr>
        <w:t xml:space="preserve"> </w:t>
      </w:r>
      <w:bookmarkEnd w:id="32"/>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．事业收入</w:t>
      </w:r>
      <w:bookmarkStart w:id="33" w:name="PO_part3A1B1C3Amount1"/>
      <w:r>
        <w:rPr>
          <w:rFonts w:ascii="仿宋_GB2312" w:eastAsia="仿宋_GB2312"/>
          <w:sz w:val="32"/>
          <w:szCs w:val="32"/>
        </w:rPr>
        <w:t xml:space="preserve"> </w:t>
      </w:r>
      <w:permStart w:id="265" w:edGrp="everyone"/>
      <w:r>
        <w:rPr>
          <w:rFonts w:ascii="仿宋_GB2312" w:eastAsia="仿宋_GB2312"/>
          <w:sz w:val="32"/>
          <w:szCs w:val="32"/>
        </w:rPr>
        <w:t>0</w:t>
      </w:r>
      <w:permEnd w:id="265"/>
      <w:r>
        <w:rPr>
          <w:rFonts w:ascii="仿宋_GB2312" w:eastAsia="仿宋_GB2312"/>
          <w:sz w:val="32"/>
          <w:szCs w:val="32"/>
        </w:rPr>
        <w:t xml:space="preserve"> </w:t>
      </w:r>
      <w:bookmarkEnd w:id="33"/>
      <w:r>
        <w:rPr>
          <w:rFonts w:ascii="仿宋_GB2312" w:eastAsia="仿宋_GB2312" w:hint="eastAsia"/>
          <w:sz w:val="32"/>
          <w:szCs w:val="32"/>
        </w:rPr>
        <w:t>万元，</w:t>
      </w:r>
      <w:bookmarkStart w:id="34" w:name="PO_part3A1B1C3IncPercentIncAmount1"/>
      <w:r>
        <w:rPr>
          <w:rFonts w:ascii="仿宋_GB2312" w:eastAsia="仿宋_GB2312"/>
          <w:sz w:val="32"/>
          <w:szCs w:val="32"/>
        </w:rPr>
        <w:t xml:space="preserve"> </w:t>
      </w:r>
      <w:permStart w:id="266" w:edGrp="everyone"/>
      <w:r>
        <w:rPr>
          <w:rFonts w:ascii="仿宋_GB2312" w:eastAsia="仿宋_GB2312" w:hint="eastAsia"/>
          <w:sz w:val="32"/>
          <w:szCs w:val="32"/>
        </w:rPr>
        <w:t>与上年决算数持平。</w:t>
      </w:r>
      <w:permEnd w:id="266"/>
      <w:r>
        <w:rPr>
          <w:rFonts w:ascii="仿宋_GB2312" w:eastAsia="仿宋_GB2312"/>
          <w:sz w:val="32"/>
          <w:szCs w:val="32"/>
        </w:rPr>
        <w:t xml:space="preserve"> </w:t>
      </w:r>
      <w:bookmarkEnd w:id="34"/>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．经营收入</w:t>
      </w:r>
      <w:bookmarkStart w:id="35" w:name="PO_part3A1B1C4Amount1"/>
      <w:r>
        <w:rPr>
          <w:rFonts w:ascii="仿宋_GB2312" w:eastAsia="仿宋_GB2312"/>
          <w:sz w:val="32"/>
          <w:szCs w:val="32"/>
        </w:rPr>
        <w:t xml:space="preserve"> </w:t>
      </w:r>
      <w:permStart w:id="267" w:edGrp="everyone"/>
      <w:r>
        <w:rPr>
          <w:rFonts w:ascii="仿宋_GB2312" w:eastAsia="仿宋_GB2312"/>
          <w:sz w:val="32"/>
          <w:szCs w:val="32"/>
        </w:rPr>
        <w:t>0</w:t>
      </w:r>
      <w:permEnd w:id="267"/>
      <w:r>
        <w:rPr>
          <w:rFonts w:ascii="仿宋_GB2312" w:eastAsia="仿宋_GB2312"/>
          <w:sz w:val="32"/>
          <w:szCs w:val="32"/>
        </w:rPr>
        <w:t xml:space="preserve"> </w:t>
      </w:r>
      <w:bookmarkEnd w:id="35"/>
      <w:r>
        <w:rPr>
          <w:rFonts w:ascii="仿宋_GB2312" w:eastAsia="仿宋_GB2312" w:hint="eastAsia"/>
          <w:sz w:val="32"/>
          <w:szCs w:val="32"/>
        </w:rPr>
        <w:t>万元，</w:t>
      </w:r>
      <w:bookmarkStart w:id="36" w:name="PO_part3A1B1C4IncPercentIncAmount1"/>
      <w:r>
        <w:rPr>
          <w:rFonts w:ascii="仿宋_GB2312" w:eastAsia="仿宋_GB2312"/>
          <w:sz w:val="32"/>
          <w:szCs w:val="32"/>
        </w:rPr>
        <w:t xml:space="preserve"> </w:t>
      </w:r>
      <w:permStart w:id="268" w:edGrp="everyone"/>
      <w:r>
        <w:rPr>
          <w:rFonts w:ascii="仿宋_GB2312" w:eastAsia="仿宋_GB2312" w:hint="eastAsia"/>
          <w:sz w:val="32"/>
          <w:szCs w:val="32"/>
        </w:rPr>
        <w:t>与上年决算数持平。</w:t>
      </w:r>
      <w:permEnd w:id="268"/>
      <w:r>
        <w:rPr>
          <w:rFonts w:ascii="仿宋_GB2312" w:eastAsia="仿宋_GB2312"/>
          <w:sz w:val="32"/>
          <w:szCs w:val="32"/>
        </w:rPr>
        <w:t xml:space="preserve"> </w:t>
      </w:r>
      <w:bookmarkEnd w:id="36"/>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．其他收入</w:t>
      </w:r>
      <w:bookmarkStart w:id="37" w:name="PO_part3A1B1C5Amount1"/>
      <w:r>
        <w:rPr>
          <w:rFonts w:ascii="仿宋_GB2312" w:eastAsia="仿宋_GB2312"/>
          <w:sz w:val="32"/>
          <w:szCs w:val="32"/>
        </w:rPr>
        <w:t xml:space="preserve"> </w:t>
      </w:r>
      <w:permStart w:id="269" w:edGrp="everyone"/>
      <w:r>
        <w:rPr>
          <w:rFonts w:ascii="仿宋_GB2312" w:eastAsia="仿宋_GB2312"/>
          <w:sz w:val="32"/>
          <w:szCs w:val="32"/>
        </w:rPr>
        <w:t>0</w:t>
      </w:r>
      <w:permEnd w:id="269"/>
      <w:r>
        <w:rPr>
          <w:rFonts w:ascii="仿宋_GB2312" w:eastAsia="仿宋_GB2312"/>
          <w:sz w:val="32"/>
          <w:szCs w:val="32"/>
        </w:rPr>
        <w:t xml:space="preserve"> </w:t>
      </w:r>
      <w:bookmarkEnd w:id="37"/>
      <w:r>
        <w:rPr>
          <w:rFonts w:ascii="仿宋_GB2312" w:eastAsia="仿宋_GB2312" w:hint="eastAsia"/>
          <w:sz w:val="32"/>
          <w:szCs w:val="32"/>
        </w:rPr>
        <w:t>万元，</w:t>
      </w:r>
      <w:bookmarkStart w:id="38" w:name="PO_part3A1B1C5IncPercentIncAmount1"/>
      <w:r>
        <w:rPr>
          <w:rFonts w:ascii="仿宋_GB2312" w:eastAsia="仿宋_GB2312"/>
          <w:sz w:val="32"/>
          <w:szCs w:val="32"/>
        </w:rPr>
        <w:t xml:space="preserve"> </w:t>
      </w:r>
      <w:permStart w:id="270" w:edGrp="everyone"/>
      <w:r>
        <w:rPr>
          <w:rFonts w:ascii="仿宋_GB2312" w:eastAsia="仿宋_GB2312" w:hint="eastAsia"/>
          <w:sz w:val="32"/>
          <w:szCs w:val="32"/>
        </w:rPr>
        <w:t>与上年决算数持平。</w:t>
      </w:r>
      <w:permEnd w:id="270"/>
      <w:r>
        <w:rPr>
          <w:rFonts w:ascii="仿宋_GB2312" w:eastAsia="仿宋_GB2312"/>
          <w:sz w:val="32"/>
          <w:szCs w:val="32"/>
        </w:rPr>
        <w:t xml:space="preserve"> </w:t>
      </w:r>
      <w:bookmarkEnd w:id="38"/>
    </w:p>
    <w:p w:rsidR="00CB6072" w:rsidRDefault="00CB6072" w:rsidP="00D743B5">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（二）年度支出总体情况</w:t>
      </w:r>
    </w:p>
    <w:p w:rsidR="00CB6072" w:rsidRDefault="00CB6072" w:rsidP="00D743B5">
      <w:pPr>
        <w:spacing w:line="288" w:lineRule="auto"/>
        <w:ind w:firstLineChars="177" w:firstLine="566"/>
        <w:jc w:val="left"/>
        <w:rPr>
          <w:rFonts w:ascii="仿宋_GB2312" w:eastAsia="仿宋_GB2312"/>
          <w:sz w:val="32"/>
          <w:szCs w:val="32"/>
        </w:rPr>
      </w:pPr>
      <w:bookmarkStart w:id="39" w:name="PO_part3A1B2DivNameYear1"/>
      <w:r>
        <w:rPr>
          <w:rFonts w:ascii="仿宋_GB2312" w:eastAsia="仿宋_GB2312"/>
          <w:sz w:val="32"/>
          <w:szCs w:val="32"/>
        </w:rPr>
        <w:t xml:space="preserve"> </w:t>
      </w:r>
      <w:permStart w:id="271" w:edGrp="everyone"/>
      <w:r>
        <w:rPr>
          <w:rFonts w:ascii="仿宋_GB2312" w:eastAsia="仿宋_GB2312" w:hint="eastAsia"/>
          <w:sz w:val="32"/>
          <w:szCs w:val="32"/>
        </w:rPr>
        <w:t>廉江市健康教育所</w:t>
      </w:r>
      <w:r>
        <w:rPr>
          <w:rFonts w:ascii="仿宋_GB2312" w:eastAsia="仿宋_GB2312"/>
          <w:sz w:val="32"/>
          <w:szCs w:val="32"/>
        </w:rPr>
        <w:t>2017</w:t>
      </w:r>
      <w:permEnd w:id="271"/>
      <w:r>
        <w:rPr>
          <w:rFonts w:ascii="仿宋_GB2312" w:eastAsia="仿宋_GB2312"/>
          <w:sz w:val="32"/>
          <w:szCs w:val="32"/>
        </w:rPr>
        <w:t xml:space="preserve"> </w:t>
      </w:r>
      <w:bookmarkEnd w:id="39"/>
      <w:r>
        <w:rPr>
          <w:rFonts w:ascii="仿宋_GB2312" w:eastAsia="仿宋_GB2312" w:hint="eastAsia"/>
          <w:sz w:val="32"/>
          <w:szCs w:val="32"/>
        </w:rPr>
        <w:t>年度总支出</w:t>
      </w:r>
      <w:bookmarkStart w:id="40" w:name="PO_part3A1B2Amount1"/>
      <w:r>
        <w:rPr>
          <w:rFonts w:ascii="仿宋_GB2312" w:eastAsia="仿宋_GB2312"/>
          <w:sz w:val="32"/>
          <w:szCs w:val="32"/>
        </w:rPr>
        <w:t xml:space="preserve"> </w:t>
      </w:r>
      <w:permStart w:id="272" w:edGrp="everyone"/>
      <w:r>
        <w:rPr>
          <w:rFonts w:ascii="仿宋_GB2312" w:eastAsia="仿宋_GB2312"/>
          <w:sz w:val="32"/>
          <w:szCs w:val="32"/>
        </w:rPr>
        <w:t>50.15</w:t>
      </w:r>
      <w:permEnd w:id="272"/>
      <w:r>
        <w:rPr>
          <w:rFonts w:ascii="仿宋_GB2312" w:eastAsia="仿宋_GB2312"/>
          <w:sz w:val="32"/>
          <w:szCs w:val="32"/>
        </w:rPr>
        <w:t xml:space="preserve"> </w:t>
      </w:r>
      <w:bookmarkEnd w:id="40"/>
      <w:r>
        <w:rPr>
          <w:rFonts w:ascii="仿宋_GB2312" w:eastAsia="仿宋_GB2312" w:hint="eastAsia"/>
          <w:sz w:val="32"/>
          <w:szCs w:val="32"/>
        </w:rPr>
        <w:t>万元，其中本年支出</w:t>
      </w:r>
      <w:bookmarkStart w:id="41" w:name="PO_part3A1B2Amount2"/>
      <w:r>
        <w:rPr>
          <w:rFonts w:ascii="仿宋_GB2312" w:eastAsia="仿宋_GB2312"/>
          <w:sz w:val="32"/>
          <w:szCs w:val="32"/>
        </w:rPr>
        <w:t xml:space="preserve"> </w:t>
      </w:r>
      <w:permStart w:id="273" w:edGrp="everyone"/>
      <w:r>
        <w:rPr>
          <w:rFonts w:ascii="仿宋_GB2312" w:eastAsia="仿宋_GB2312"/>
          <w:sz w:val="32"/>
          <w:szCs w:val="32"/>
        </w:rPr>
        <w:t>50.15</w:t>
      </w:r>
      <w:permEnd w:id="273"/>
      <w:r>
        <w:rPr>
          <w:rFonts w:ascii="仿宋_GB2312" w:eastAsia="仿宋_GB2312"/>
          <w:sz w:val="32"/>
          <w:szCs w:val="32"/>
        </w:rPr>
        <w:t xml:space="preserve"> </w:t>
      </w:r>
      <w:bookmarkEnd w:id="41"/>
      <w:r>
        <w:rPr>
          <w:rFonts w:ascii="仿宋_GB2312" w:eastAsia="仿宋_GB2312" w:hint="eastAsia"/>
          <w:sz w:val="32"/>
          <w:szCs w:val="32"/>
        </w:rPr>
        <w:t>万元。具体情况如下：</w:t>
      </w:r>
    </w:p>
    <w:p w:rsidR="00CB6072" w:rsidRPr="000E0253" w:rsidRDefault="00CB6072" w:rsidP="00D743B5">
      <w:pPr>
        <w:pStyle w:val="a8"/>
        <w:ind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基本支出</w:t>
      </w:r>
      <w:bookmarkStart w:id="42" w:name="PO_part3A1B2C1Amount1"/>
      <w:r>
        <w:rPr>
          <w:rFonts w:ascii="仿宋_GB2312" w:eastAsia="仿宋_GB2312"/>
          <w:sz w:val="32"/>
          <w:szCs w:val="32"/>
        </w:rPr>
        <w:t xml:space="preserve"> </w:t>
      </w:r>
      <w:permStart w:id="274" w:edGrp="everyone"/>
      <w:r w:rsidRPr="000E0253">
        <w:rPr>
          <w:rFonts w:ascii="仿宋_GB2312" w:eastAsia="仿宋_GB2312"/>
          <w:sz w:val="32"/>
          <w:szCs w:val="32"/>
        </w:rPr>
        <w:t>50.15</w:t>
      </w:r>
      <w:permEnd w:id="274"/>
      <w:r>
        <w:rPr>
          <w:rFonts w:ascii="仿宋_GB2312" w:eastAsia="仿宋_GB2312"/>
          <w:sz w:val="32"/>
          <w:szCs w:val="32"/>
        </w:rPr>
        <w:t xml:space="preserve"> </w:t>
      </w:r>
      <w:bookmarkEnd w:id="42"/>
      <w:r>
        <w:rPr>
          <w:rFonts w:ascii="仿宋_GB2312" w:eastAsia="仿宋_GB2312" w:hint="eastAsia"/>
          <w:sz w:val="32"/>
          <w:szCs w:val="32"/>
        </w:rPr>
        <w:t>万元，</w:t>
      </w:r>
      <w:bookmarkStart w:id="43" w:name="PO_part3A1B2C1IncPercentIncAmount1"/>
      <w:r>
        <w:rPr>
          <w:rFonts w:ascii="仿宋_GB2312" w:eastAsia="仿宋_GB2312"/>
          <w:sz w:val="32"/>
          <w:szCs w:val="32"/>
        </w:rPr>
        <w:t xml:space="preserve"> </w:t>
      </w:r>
      <w:permStart w:id="275" w:edGrp="everyone"/>
      <w:r>
        <w:rPr>
          <w:rFonts w:ascii="仿宋_GB2312" w:eastAsia="仿宋_GB2312" w:hint="eastAsia"/>
          <w:sz w:val="32"/>
          <w:szCs w:val="32"/>
        </w:rPr>
        <w:t>比上年决算数增加</w:t>
      </w:r>
      <w:r>
        <w:rPr>
          <w:rFonts w:ascii="仿宋_GB2312" w:eastAsia="仿宋_GB2312"/>
          <w:sz w:val="32"/>
          <w:szCs w:val="32"/>
        </w:rPr>
        <w:t>14.05</w:t>
      </w:r>
      <w:r>
        <w:rPr>
          <w:rFonts w:ascii="仿宋_GB2312" w:eastAsia="仿宋_GB2312" w:hint="eastAsia"/>
          <w:sz w:val="32"/>
          <w:szCs w:val="32"/>
        </w:rPr>
        <w:t>万元，</w:t>
      </w:r>
    </w:p>
    <w:p w:rsidR="00CB6072" w:rsidRDefault="00CB6072" w:rsidP="00D743B5">
      <w:pPr>
        <w:spacing w:line="640" w:lineRule="exact"/>
        <w:ind w:firstLineChars="200" w:firstLine="640"/>
        <w:jc w:val="left"/>
        <w:rPr>
          <w:rFonts w:ascii="仿宋_GB2312" w:eastAsia="仿宋_GB2312"/>
          <w:sz w:val="32"/>
          <w:szCs w:val="32"/>
        </w:rPr>
      </w:pPr>
      <w:r>
        <w:rPr>
          <w:rFonts w:ascii="仿宋_GB2312" w:eastAsia="仿宋_GB2312" w:hint="eastAsia"/>
          <w:sz w:val="32"/>
          <w:szCs w:val="32"/>
        </w:rPr>
        <w:t>增长</w:t>
      </w:r>
      <w:r>
        <w:rPr>
          <w:rFonts w:ascii="仿宋_GB2312" w:eastAsia="仿宋_GB2312"/>
          <w:sz w:val="32"/>
          <w:szCs w:val="32"/>
        </w:rPr>
        <w:t>39</w:t>
      </w:r>
      <w:r w:rsidRPr="000E0253">
        <w:rPr>
          <w:rFonts w:ascii="仿宋_GB2312" w:eastAsia="仿宋_GB2312"/>
          <w:sz w:val="32"/>
          <w:szCs w:val="32"/>
        </w:rPr>
        <w:t>%</w:t>
      </w:r>
      <w:r w:rsidRPr="000E0253">
        <w:rPr>
          <w:rFonts w:ascii="仿宋_GB2312" w:eastAsia="仿宋_GB2312" w:hint="eastAsia"/>
          <w:sz w:val="32"/>
          <w:szCs w:val="32"/>
        </w:rPr>
        <w:t>。</w:t>
      </w:r>
      <w:permEnd w:id="275"/>
      <w:r>
        <w:rPr>
          <w:rFonts w:ascii="仿宋_GB2312" w:eastAsia="仿宋_GB2312"/>
          <w:sz w:val="32"/>
          <w:szCs w:val="32"/>
        </w:rPr>
        <w:t xml:space="preserve"> </w:t>
      </w:r>
      <w:bookmarkEnd w:id="43"/>
    </w:p>
    <w:p w:rsidR="00CB6072" w:rsidRDefault="00CB6072" w:rsidP="00D743B5">
      <w:pPr>
        <w:spacing w:line="640" w:lineRule="exact"/>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项目支出</w:t>
      </w:r>
      <w:bookmarkStart w:id="44" w:name="PO_part3A1B2C2Amount1"/>
      <w:r>
        <w:rPr>
          <w:rFonts w:ascii="仿宋_GB2312" w:eastAsia="仿宋_GB2312"/>
          <w:sz w:val="32"/>
          <w:szCs w:val="32"/>
        </w:rPr>
        <w:t xml:space="preserve"> </w:t>
      </w:r>
      <w:permStart w:id="276" w:edGrp="everyone"/>
      <w:r>
        <w:rPr>
          <w:rFonts w:ascii="仿宋_GB2312" w:eastAsia="仿宋_GB2312"/>
          <w:sz w:val="32"/>
          <w:szCs w:val="32"/>
        </w:rPr>
        <w:t>0</w:t>
      </w:r>
      <w:permEnd w:id="276"/>
      <w:r>
        <w:rPr>
          <w:rFonts w:ascii="仿宋_GB2312" w:eastAsia="仿宋_GB2312"/>
          <w:sz w:val="32"/>
          <w:szCs w:val="32"/>
        </w:rPr>
        <w:t xml:space="preserve"> </w:t>
      </w:r>
      <w:bookmarkEnd w:id="44"/>
      <w:r>
        <w:rPr>
          <w:rFonts w:ascii="仿宋_GB2312" w:eastAsia="仿宋_GB2312" w:hint="eastAsia"/>
          <w:sz w:val="32"/>
          <w:szCs w:val="32"/>
        </w:rPr>
        <w:t>万元，</w:t>
      </w:r>
      <w:bookmarkStart w:id="45" w:name="PO_part3A1B2C2IncPercentIncAmount1"/>
      <w:r>
        <w:rPr>
          <w:rFonts w:ascii="仿宋_GB2312" w:eastAsia="仿宋_GB2312"/>
          <w:sz w:val="32"/>
          <w:szCs w:val="32"/>
        </w:rPr>
        <w:t xml:space="preserve"> </w:t>
      </w:r>
      <w:permStart w:id="277" w:edGrp="everyone"/>
      <w:r>
        <w:rPr>
          <w:rFonts w:ascii="仿宋_GB2312" w:eastAsia="仿宋_GB2312" w:hint="eastAsia"/>
          <w:sz w:val="32"/>
          <w:szCs w:val="32"/>
        </w:rPr>
        <w:t>与上年决算数持平。</w:t>
      </w:r>
      <w:permEnd w:id="277"/>
      <w:r>
        <w:rPr>
          <w:rFonts w:ascii="仿宋_GB2312" w:eastAsia="仿宋_GB2312"/>
          <w:sz w:val="32"/>
          <w:szCs w:val="32"/>
        </w:rPr>
        <w:t xml:space="preserve"> </w:t>
      </w:r>
      <w:bookmarkEnd w:id="45"/>
    </w:p>
    <w:p w:rsidR="00CB6072" w:rsidRDefault="00CB6072" w:rsidP="00D743B5">
      <w:pPr>
        <w:spacing w:line="640" w:lineRule="exact"/>
        <w:ind w:firstLineChars="200" w:firstLine="64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上缴上级支出</w:t>
      </w:r>
      <w:bookmarkStart w:id="46" w:name="PO_part3A1B2C3Amount1"/>
      <w:r>
        <w:rPr>
          <w:rFonts w:ascii="仿宋_GB2312" w:eastAsia="仿宋_GB2312"/>
          <w:sz w:val="32"/>
          <w:szCs w:val="32"/>
        </w:rPr>
        <w:t xml:space="preserve"> </w:t>
      </w:r>
      <w:permStart w:id="278" w:edGrp="everyone"/>
      <w:r>
        <w:rPr>
          <w:rFonts w:ascii="仿宋_GB2312" w:eastAsia="仿宋_GB2312"/>
          <w:sz w:val="32"/>
          <w:szCs w:val="32"/>
        </w:rPr>
        <w:t>0</w:t>
      </w:r>
      <w:permEnd w:id="278"/>
      <w:r>
        <w:rPr>
          <w:rFonts w:ascii="仿宋_GB2312" w:eastAsia="仿宋_GB2312"/>
          <w:sz w:val="32"/>
          <w:szCs w:val="32"/>
        </w:rPr>
        <w:t xml:space="preserve"> </w:t>
      </w:r>
      <w:bookmarkEnd w:id="46"/>
      <w:r>
        <w:rPr>
          <w:rFonts w:ascii="仿宋_GB2312" w:eastAsia="仿宋_GB2312" w:hint="eastAsia"/>
          <w:sz w:val="32"/>
          <w:szCs w:val="32"/>
        </w:rPr>
        <w:t>万元，</w:t>
      </w:r>
      <w:bookmarkStart w:id="47" w:name="PO_part3A1B2C3IncPercentIncAmount1"/>
      <w:r>
        <w:rPr>
          <w:rFonts w:ascii="仿宋_GB2312" w:eastAsia="仿宋_GB2312"/>
          <w:sz w:val="32"/>
          <w:szCs w:val="32"/>
        </w:rPr>
        <w:t xml:space="preserve"> </w:t>
      </w:r>
      <w:permStart w:id="279" w:edGrp="everyone"/>
      <w:r>
        <w:rPr>
          <w:rFonts w:ascii="仿宋_GB2312" w:eastAsia="仿宋_GB2312" w:hint="eastAsia"/>
          <w:sz w:val="32"/>
          <w:szCs w:val="32"/>
        </w:rPr>
        <w:t>与上年决算数持平。</w:t>
      </w:r>
      <w:permEnd w:id="279"/>
      <w:r>
        <w:rPr>
          <w:rFonts w:ascii="仿宋_GB2312" w:eastAsia="仿宋_GB2312"/>
          <w:sz w:val="32"/>
          <w:szCs w:val="32"/>
        </w:rPr>
        <w:t xml:space="preserve"> </w:t>
      </w:r>
      <w:bookmarkEnd w:id="47"/>
    </w:p>
    <w:p w:rsidR="00CB6072" w:rsidRDefault="00CB6072" w:rsidP="00D743B5">
      <w:pPr>
        <w:spacing w:line="640" w:lineRule="exact"/>
        <w:ind w:firstLineChars="200" w:firstLine="64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经营支出</w:t>
      </w:r>
      <w:bookmarkStart w:id="48" w:name="PO_part3A1B2C4Amount1"/>
      <w:r>
        <w:rPr>
          <w:rFonts w:ascii="仿宋_GB2312" w:eastAsia="仿宋_GB2312"/>
          <w:sz w:val="32"/>
          <w:szCs w:val="32"/>
        </w:rPr>
        <w:t xml:space="preserve"> </w:t>
      </w:r>
      <w:permStart w:id="280" w:edGrp="everyone"/>
      <w:r>
        <w:rPr>
          <w:rFonts w:ascii="仿宋_GB2312" w:eastAsia="仿宋_GB2312"/>
          <w:sz w:val="32"/>
          <w:szCs w:val="32"/>
        </w:rPr>
        <w:t>0</w:t>
      </w:r>
      <w:permEnd w:id="280"/>
      <w:r>
        <w:rPr>
          <w:rFonts w:ascii="仿宋_GB2312" w:eastAsia="仿宋_GB2312"/>
          <w:sz w:val="32"/>
          <w:szCs w:val="32"/>
        </w:rPr>
        <w:t xml:space="preserve"> </w:t>
      </w:r>
      <w:bookmarkEnd w:id="48"/>
      <w:r>
        <w:rPr>
          <w:rFonts w:ascii="仿宋_GB2312" w:eastAsia="仿宋_GB2312" w:hint="eastAsia"/>
          <w:sz w:val="32"/>
          <w:szCs w:val="32"/>
        </w:rPr>
        <w:t>万元，</w:t>
      </w:r>
      <w:bookmarkStart w:id="49" w:name="PO_part3A1B2C4IncPercentIncAmount1"/>
      <w:r>
        <w:rPr>
          <w:rFonts w:ascii="仿宋_GB2312" w:eastAsia="仿宋_GB2312"/>
          <w:sz w:val="32"/>
          <w:szCs w:val="32"/>
        </w:rPr>
        <w:t xml:space="preserve"> </w:t>
      </w:r>
      <w:permStart w:id="281" w:edGrp="everyone"/>
      <w:r>
        <w:rPr>
          <w:rFonts w:ascii="仿宋_GB2312" w:eastAsia="仿宋_GB2312" w:hint="eastAsia"/>
          <w:sz w:val="32"/>
          <w:szCs w:val="32"/>
        </w:rPr>
        <w:t>与上年决算数持平。</w:t>
      </w:r>
      <w:permEnd w:id="281"/>
      <w:r>
        <w:rPr>
          <w:rFonts w:ascii="仿宋_GB2312" w:eastAsia="仿宋_GB2312"/>
          <w:sz w:val="32"/>
          <w:szCs w:val="32"/>
        </w:rPr>
        <w:t xml:space="preserve"> </w:t>
      </w:r>
      <w:bookmarkEnd w:id="49"/>
    </w:p>
    <w:p w:rsidR="00CB6072" w:rsidRDefault="00CB6072" w:rsidP="00D743B5">
      <w:pPr>
        <w:spacing w:line="640" w:lineRule="exact"/>
        <w:ind w:firstLineChars="200" w:firstLine="640"/>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对附属单位补助支出</w:t>
      </w:r>
      <w:bookmarkStart w:id="50" w:name="PO_part3A1B2C5Amount1"/>
      <w:r>
        <w:rPr>
          <w:rFonts w:ascii="仿宋_GB2312" w:eastAsia="仿宋_GB2312"/>
          <w:sz w:val="32"/>
          <w:szCs w:val="32"/>
        </w:rPr>
        <w:t xml:space="preserve"> </w:t>
      </w:r>
      <w:permStart w:id="282" w:edGrp="everyone"/>
      <w:r>
        <w:rPr>
          <w:rFonts w:ascii="仿宋_GB2312" w:eastAsia="仿宋_GB2312"/>
          <w:sz w:val="32"/>
          <w:szCs w:val="32"/>
        </w:rPr>
        <w:t>0</w:t>
      </w:r>
      <w:permEnd w:id="282"/>
      <w:r>
        <w:rPr>
          <w:rFonts w:ascii="仿宋_GB2312" w:eastAsia="仿宋_GB2312"/>
          <w:sz w:val="32"/>
          <w:szCs w:val="32"/>
        </w:rPr>
        <w:t xml:space="preserve"> </w:t>
      </w:r>
      <w:bookmarkEnd w:id="50"/>
      <w:r>
        <w:rPr>
          <w:rFonts w:ascii="仿宋_GB2312" w:eastAsia="仿宋_GB2312" w:hint="eastAsia"/>
          <w:sz w:val="32"/>
          <w:szCs w:val="32"/>
        </w:rPr>
        <w:t>万元，</w:t>
      </w:r>
      <w:bookmarkStart w:id="51" w:name="PO_part3A1B2C5IncPercentIncAmount1"/>
      <w:r>
        <w:rPr>
          <w:rFonts w:ascii="仿宋_GB2312" w:eastAsia="仿宋_GB2312"/>
          <w:sz w:val="32"/>
          <w:szCs w:val="32"/>
        </w:rPr>
        <w:t xml:space="preserve"> </w:t>
      </w:r>
      <w:permStart w:id="283" w:edGrp="everyone"/>
      <w:r>
        <w:rPr>
          <w:rFonts w:ascii="仿宋_GB2312" w:eastAsia="仿宋_GB2312" w:hint="eastAsia"/>
          <w:sz w:val="32"/>
          <w:szCs w:val="32"/>
        </w:rPr>
        <w:t>与上年决算数持平。</w:t>
      </w:r>
      <w:permEnd w:id="283"/>
      <w:r>
        <w:rPr>
          <w:rFonts w:ascii="仿宋_GB2312" w:eastAsia="仿宋_GB2312"/>
          <w:sz w:val="32"/>
          <w:szCs w:val="32"/>
        </w:rPr>
        <w:t xml:space="preserve"> </w:t>
      </w:r>
      <w:bookmarkEnd w:id="51"/>
    </w:p>
    <w:p w:rsidR="00CB6072" w:rsidRDefault="00CB6072" w:rsidP="00D743B5">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二、</w:t>
      </w:r>
      <w:bookmarkStart w:id="52" w:name="PO_part3A2Year1"/>
      <w:r>
        <w:rPr>
          <w:rFonts w:ascii="仿宋_GB2312" w:eastAsia="仿宋_GB2312"/>
          <w:b/>
          <w:sz w:val="32"/>
          <w:szCs w:val="32"/>
        </w:rPr>
        <w:t xml:space="preserve"> </w:t>
      </w:r>
      <w:permStart w:id="284" w:edGrp="everyone"/>
      <w:r>
        <w:rPr>
          <w:rFonts w:ascii="仿宋_GB2312" w:eastAsia="仿宋_GB2312"/>
          <w:b/>
          <w:sz w:val="32"/>
          <w:szCs w:val="32"/>
        </w:rPr>
        <w:t>2017</w:t>
      </w:r>
      <w:permEnd w:id="284"/>
      <w:r>
        <w:rPr>
          <w:rFonts w:ascii="仿宋_GB2312" w:eastAsia="仿宋_GB2312"/>
          <w:b/>
          <w:sz w:val="32"/>
          <w:szCs w:val="32"/>
        </w:rPr>
        <w:t xml:space="preserve"> </w:t>
      </w:r>
      <w:bookmarkEnd w:id="52"/>
      <w:r>
        <w:rPr>
          <w:rFonts w:ascii="仿宋_GB2312" w:eastAsia="仿宋_GB2312" w:hint="eastAsia"/>
          <w:b/>
          <w:sz w:val="32"/>
          <w:szCs w:val="32"/>
        </w:rPr>
        <w:t>年度财政拨款收入支出总表说明</w:t>
      </w:r>
    </w:p>
    <w:p w:rsidR="00CB6072" w:rsidRDefault="00CB6072" w:rsidP="00D743B5">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lastRenderedPageBreak/>
        <w:t>（一）</w:t>
      </w:r>
      <w:bookmarkStart w:id="53" w:name="PO_part3A2B1Year1"/>
      <w:r>
        <w:rPr>
          <w:rFonts w:ascii="仿宋_GB2312" w:eastAsia="仿宋_GB2312"/>
          <w:b/>
          <w:sz w:val="32"/>
          <w:szCs w:val="32"/>
        </w:rPr>
        <w:t xml:space="preserve"> </w:t>
      </w:r>
      <w:permStart w:id="285" w:edGrp="everyone"/>
      <w:r>
        <w:rPr>
          <w:rFonts w:ascii="仿宋_GB2312" w:eastAsia="仿宋_GB2312"/>
          <w:b/>
          <w:sz w:val="32"/>
          <w:szCs w:val="32"/>
        </w:rPr>
        <w:t>2017</w:t>
      </w:r>
      <w:permEnd w:id="285"/>
      <w:r>
        <w:rPr>
          <w:rFonts w:ascii="仿宋_GB2312" w:eastAsia="仿宋_GB2312"/>
          <w:b/>
          <w:sz w:val="32"/>
          <w:szCs w:val="32"/>
        </w:rPr>
        <w:t xml:space="preserve"> </w:t>
      </w:r>
      <w:bookmarkEnd w:id="53"/>
      <w:r>
        <w:rPr>
          <w:rFonts w:ascii="仿宋_GB2312" w:eastAsia="仿宋_GB2312" w:hint="eastAsia"/>
          <w:b/>
          <w:sz w:val="32"/>
          <w:szCs w:val="32"/>
        </w:rPr>
        <w:t>年度财政拨款收入说明</w:t>
      </w:r>
    </w:p>
    <w:p w:rsidR="00CB6072" w:rsidRDefault="00CB6072" w:rsidP="00D743B5">
      <w:pPr>
        <w:spacing w:line="640" w:lineRule="exact"/>
        <w:ind w:firstLineChars="177" w:firstLine="566"/>
        <w:jc w:val="left"/>
        <w:rPr>
          <w:rFonts w:ascii="仿宋_GB2312" w:eastAsia="仿宋_GB2312"/>
          <w:sz w:val="32"/>
          <w:szCs w:val="32"/>
        </w:rPr>
      </w:pPr>
      <w:bookmarkStart w:id="54" w:name="PO_part3A2B1C1DivNameYear1"/>
      <w:r>
        <w:rPr>
          <w:rFonts w:ascii="仿宋_GB2312" w:eastAsia="仿宋_GB2312"/>
          <w:sz w:val="32"/>
          <w:szCs w:val="32"/>
        </w:rPr>
        <w:t xml:space="preserve"> </w:t>
      </w:r>
      <w:permStart w:id="286" w:edGrp="everyone"/>
      <w:r>
        <w:rPr>
          <w:rFonts w:ascii="仿宋_GB2312" w:eastAsia="仿宋_GB2312" w:hint="eastAsia"/>
          <w:sz w:val="32"/>
          <w:szCs w:val="32"/>
        </w:rPr>
        <w:t>廉江市健康教育所</w:t>
      </w:r>
      <w:r>
        <w:rPr>
          <w:rFonts w:ascii="仿宋_GB2312" w:eastAsia="仿宋_GB2312"/>
          <w:sz w:val="32"/>
          <w:szCs w:val="32"/>
        </w:rPr>
        <w:t>2017</w:t>
      </w:r>
      <w:permEnd w:id="286"/>
      <w:r>
        <w:rPr>
          <w:rFonts w:ascii="仿宋_GB2312" w:eastAsia="仿宋_GB2312"/>
          <w:sz w:val="32"/>
          <w:szCs w:val="32"/>
        </w:rPr>
        <w:t xml:space="preserve"> </w:t>
      </w:r>
      <w:bookmarkEnd w:id="54"/>
      <w:r>
        <w:rPr>
          <w:rFonts w:ascii="仿宋_GB2312" w:eastAsia="仿宋_GB2312" w:hint="eastAsia"/>
          <w:sz w:val="32"/>
          <w:szCs w:val="32"/>
        </w:rPr>
        <w:t>年度财政拨款收入合计</w:t>
      </w:r>
      <w:bookmarkStart w:id="55" w:name="PO_part3A2B1C1TotalAmount1"/>
      <w:r>
        <w:rPr>
          <w:rFonts w:ascii="仿宋_GB2312" w:eastAsia="仿宋_GB2312"/>
          <w:sz w:val="32"/>
          <w:szCs w:val="32"/>
        </w:rPr>
        <w:t xml:space="preserve"> </w:t>
      </w:r>
      <w:permStart w:id="287" w:edGrp="everyone"/>
      <w:r>
        <w:rPr>
          <w:rFonts w:ascii="仿宋_GB2312" w:eastAsia="仿宋_GB2312"/>
          <w:sz w:val="32"/>
          <w:szCs w:val="32"/>
        </w:rPr>
        <w:t>50.15</w:t>
      </w:r>
      <w:permEnd w:id="287"/>
      <w:r>
        <w:rPr>
          <w:rFonts w:ascii="仿宋_GB2312" w:eastAsia="仿宋_GB2312"/>
          <w:sz w:val="32"/>
          <w:szCs w:val="32"/>
        </w:rPr>
        <w:t xml:space="preserve"> </w:t>
      </w:r>
      <w:bookmarkEnd w:id="55"/>
      <w:r>
        <w:rPr>
          <w:rFonts w:ascii="仿宋_GB2312" w:eastAsia="仿宋_GB2312" w:hint="eastAsia"/>
          <w:sz w:val="32"/>
          <w:szCs w:val="32"/>
        </w:rPr>
        <w:t>万元。其中：一般公共预算财政拨款收入</w:t>
      </w:r>
      <w:bookmarkStart w:id="56" w:name="PO_part3A2B1C1Amount1"/>
      <w:r>
        <w:rPr>
          <w:rFonts w:ascii="仿宋_GB2312" w:eastAsia="仿宋_GB2312"/>
          <w:sz w:val="32"/>
          <w:szCs w:val="32"/>
        </w:rPr>
        <w:t xml:space="preserve"> </w:t>
      </w:r>
      <w:permStart w:id="288" w:edGrp="everyone"/>
      <w:r>
        <w:rPr>
          <w:rFonts w:ascii="仿宋_GB2312" w:eastAsia="仿宋_GB2312"/>
          <w:sz w:val="32"/>
          <w:szCs w:val="32"/>
        </w:rPr>
        <w:t>50.15</w:t>
      </w:r>
      <w:permEnd w:id="288"/>
      <w:r>
        <w:rPr>
          <w:rFonts w:ascii="仿宋_GB2312" w:eastAsia="仿宋_GB2312"/>
          <w:sz w:val="32"/>
          <w:szCs w:val="32"/>
        </w:rPr>
        <w:t xml:space="preserve"> </w:t>
      </w:r>
      <w:bookmarkEnd w:id="56"/>
      <w:r>
        <w:rPr>
          <w:rFonts w:ascii="仿宋_GB2312" w:eastAsia="仿宋_GB2312" w:hint="eastAsia"/>
          <w:sz w:val="32"/>
          <w:szCs w:val="32"/>
        </w:rPr>
        <w:t>万元，比上年决算数</w:t>
      </w:r>
      <w:bookmarkStart w:id="57" w:name="PO_part3A2B1C1IncAmount1"/>
      <w:r>
        <w:rPr>
          <w:rFonts w:ascii="仿宋_GB2312" w:eastAsia="仿宋_GB2312"/>
          <w:sz w:val="32"/>
          <w:szCs w:val="32"/>
        </w:rPr>
        <w:t xml:space="preserve"> </w:t>
      </w:r>
      <w:permStart w:id="289" w:edGrp="everyone"/>
      <w:r>
        <w:rPr>
          <w:rFonts w:ascii="仿宋_GB2312" w:eastAsia="仿宋_GB2312" w:hint="eastAsia"/>
          <w:sz w:val="32"/>
          <w:szCs w:val="32"/>
        </w:rPr>
        <w:t>增加</w:t>
      </w:r>
      <w:r>
        <w:rPr>
          <w:rFonts w:ascii="仿宋_GB2312" w:eastAsia="仿宋_GB2312"/>
          <w:sz w:val="32"/>
          <w:szCs w:val="32"/>
        </w:rPr>
        <w:t>14.05</w:t>
      </w:r>
      <w:permEnd w:id="289"/>
      <w:r>
        <w:rPr>
          <w:rFonts w:ascii="仿宋_GB2312" w:eastAsia="仿宋_GB2312"/>
          <w:sz w:val="32"/>
          <w:szCs w:val="32"/>
        </w:rPr>
        <w:t xml:space="preserve"> </w:t>
      </w:r>
      <w:bookmarkEnd w:id="57"/>
      <w:r>
        <w:rPr>
          <w:rFonts w:ascii="仿宋_GB2312" w:eastAsia="仿宋_GB2312" w:hint="eastAsia"/>
          <w:sz w:val="32"/>
          <w:szCs w:val="32"/>
        </w:rPr>
        <w:t>万元，</w:t>
      </w:r>
      <w:bookmarkStart w:id="58" w:name="PO_part3A2B1C1IncPercent1"/>
      <w:r>
        <w:rPr>
          <w:rFonts w:ascii="仿宋_GB2312" w:eastAsia="仿宋_GB2312"/>
          <w:sz w:val="32"/>
          <w:szCs w:val="32"/>
        </w:rPr>
        <w:t xml:space="preserve"> </w:t>
      </w:r>
      <w:permStart w:id="290" w:edGrp="everyone"/>
      <w:r>
        <w:rPr>
          <w:rFonts w:ascii="仿宋_GB2312" w:eastAsia="仿宋_GB2312" w:hint="eastAsia"/>
          <w:sz w:val="32"/>
          <w:szCs w:val="32"/>
        </w:rPr>
        <w:t>增长</w:t>
      </w:r>
      <w:r>
        <w:rPr>
          <w:rFonts w:ascii="仿宋_GB2312" w:eastAsia="仿宋_GB2312"/>
          <w:sz w:val="32"/>
          <w:szCs w:val="32"/>
        </w:rPr>
        <w:t>39%</w:t>
      </w:r>
      <w:r>
        <w:rPr>
          <w:rFonts w:ascii="仿宋_GB2312" w:eastAsia="仿宋_GB2312" w:hint="eastAsia"/>
          <w:sz w:val="32"/>
          <w:szCs w:val="32"/>
        </w:rPr>
        <w:t>；主要变动情况：基本支出增加</w:t>
      </w:r>
      <w:permEnd w:id="290"/>
      <w:r>
        <w:rPr>
          <w:rFonts w:ascii="仿宋_GB2312" w:eastAsia="仿宋_GB2312"/>
          <w:sz w:val="32"/>
          <w:szCs w:val="32"/>
        </w:rPr>
        <w:t xml:space="preserve"> </w:t>
      </w:r>
      <w:bookmarkEnd w:id="58"/>
      <w:r>
        <w:rPr>
          <w:rFonts w:ascii="仿宋_GB2312" w:eastAsia="仿宋_GB2312" w:hint="eastAsia"/>
          <w:sz w:val="32"/>
          <w:szCs w:val="32"/>
        </w:rPr>
        <w:t>；政府性基金预算财政拨款收入</w:t>
      </w:r>
      <w:bookmarkStart w:id="59" w:name="PO_part3A2B1C2Amount1"/>
      <w:r>
        <w:rPr>
          <w:rFonts w:ascii="仿宋_GB2312" w:eastAsia="仿宋_GB2312"/>
          <w:sz w:val="32"/>
          <w:szCs w:val="32"/>
        </w:rPr>
        <w:t xml:space="preserve"> </w:t>
      </w:r>
      <w:permStart w:id="291" w:edGrp="everyone"/>
      <w:r>
        <w:rPr>
          <w:rFonts w:ascii="仿宋_GB2312" w:eastAsia="仿宋_GB2312"/>
          <w:sz w:val="32"/>
          <w:szCs w:val="32"/>
        </w:rPr>
        <w:t>0</w:t>
      </w:r>
      <w:permEnd w:id="291"/>
      <w:r>
        <w:rPr>
          <w:rFonts w:ascii="仿宋_GB2312" w:eastAsia="仿宋_GB2312"/>
          <w:sz w:val="32"/>
          <w:szCs w:val="32"/>
        </w:rPr>
        <w:t xml:space="preserve"> </w:t>
      </w:r>
      <w:bookmarkEnd w:id="59"/>
      <w:r>
        <w:rPr>
          <w:rFonts w:ascii="仿宋_GB2312" w:eastAsia="仿宋_GB2312" w:hint="eastAsia"/>
          <w:sz w:val="32"/>
          <w:szCs w:val="32"/>
        </w:rPr>
        <w:t>万元，比上年决算数</w:t>
      </w:r>
      <w:bookmarkStart w:id="60" w:name="PO_part3A2B1C2IncAmount1"/>
      <w:r>
        <w:rPr>
          <w:rFonts w:ascii="仿宋_GB2312" w:eastAsia="仿宋_GB2312"/>
          <w:sz w:val="32"/>
          <w:szCs w:val="32"/>
        </w:rPr>
        <w:t xml:space="preserve"> </w:t>
      </w:r>
      <w:permStart w:id="292" w:edGrp="everyone"/>
      <w:r>
        <w:rPr>
          <w:rFonts w:ascii="仿宋_GB2312" w:eastAsia="仿宋_GB2312" w:hint="eastAsia"/>
          <w:sz w:val="32"/>
          <w:szCs w:val="32"/>
        </w:rPr>
        <w:t>不增加不减少</w:t>
      </w:r>
      <w:r>
        <w:rPr>
          <w:rFonts w:ascii="仿宋_GB2312" w:eastAsia="仿宋_GB2312"/>
          <w:sz w:val="32"/>
          <w:szCs w:val="32"/>
        </w:rPr>
        <w:t>0</w:t>
      </w:r>
      <w:permEnd w:id="292"/>
      <w:r>
        <w:rPr>
          <w:rFonts w:ascii="仿宋_GB2312" w:eastAsia="仿宋_GB2312"/>
          <w:sz w:val="32"/>
          <w:szCs w:val="32"/>
        </w:rPr>
        <w:t xml:space="preserve"> </w:t>
      </w:r>
      <w:bookmarkEnd w:id="60"/>
      <w:r>
        <w:rPr>
          <w:rFonts w:ascii="仿宋_GB2312" w:eastAsia="仿宋_GB2312" w:hint="eastAsia"/>
          <w:sz w:val="32"/>
          <w:szCs w:val="32"/>
        </w:rPr>
        <w:t>万元，</w:t>
      </w:r>
      <w:bookmarkStart w:id="61" w:name="PO_part3A2B1C2IncPercent1"/>
      <w:r>
        <w:rPr>
          <w:rFonts w:ascii="仿宋_GB2312" w:eastAsia="仿宋_GB2312"/>
          <w:sz w:val="32"/>
          <w:szCs w:val="32"/>
        </w:rPr>
        <w:t xml:space="preserve"> </w:t>
      </w:r>
      <w:permStart w:id="293" w:edGrp="everyone"/>
      <w:r>
        <w:rPr>
          <w:rFonts w:ascii="仿宋_GB2312" w:eastAsia="仿宋_GB2312" w:hint="eastAsia"/>
          <w:sz w:val="32"/>
          <w:szCs w:val="32"/>
        </w:rPr>
        <w:t>与上年决算数持平。</w:t>
      </w:r>
      <w:permEnd w:id="293"/>
      <w:r>
        <w:rPr>
          <w:rFonts w:ascii="仿宋_GB2312" w:eastAsia="仿宋_GB2312"/>
          <w:sz w:val="32"/>
          <w:szCs w:val="32"/>
        </w:rPr>
        <w:t xml:space="preserve"> </w:t>
      </w:r>
      <w:bookmarkEnd w:id="61"/>
    </w:p>
    <w:p w:rsidR="00CB6072" w:rsidRDefault="00CB6072" w:rsidP="00D743B5">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（二）</w:t>
      </w:r>
      <w:bookmarkStart w:id="62" w:name="PO_part3A2B2Year1"/>
      <w:r>
        <w:rPr>
          <w:rFonts w:ascii="仿宋_GB2312" w:eastAsia="仿宋_GB2312"/>
          <w:b/>
          <w:sz w:val="32"/>
          <w:szCs w:val="32"/>
        </w:rPr>
        <w:t xml:space="preserve"> </w:t>
      </w:r>
      <w:permStart w:id="294" w:edGrp="everyone"/>
      <w:r>
        <w:rPr>
          <w:rFonts w:ascii="仿宋_GB2312" w:eastAsia="仿宋_GB2312"/>
          <w:b/>
          <w:sz w:val="32"/>
          <w:szCs w:val="32"/>
        </w:rPr>
        <w:t>2017</w:t>
      </w:r>
      <w:permEnd w:id="294"/>
      <w:r>
        <w:rPr>
          <w:rFonts w:ascii="仿宋_GB2312" w:eastAsia="仿宋_GB2312"/>
          <w:b/>
          <w:sz w:val="32"/>
          <w:szCs w:val="32"/>
        </w:rPr>
        <w:t xml:space="preserve"> </w:t>
      </w:r>
      <w:bookmarkEnd w:id="62"/>
      <w:r>
        <w:rPr>
          <w:rFonts w:ascii="仿宋_GB2312" w:eastAsia="仿宋_GB2312" w:hint="eastAsia"/>
          <w:b/>
          <w:sz w:val="32"/>
          <w:szCs w:val="32"/>
        </w:rPr>
        <w:t>年度财政拨款支出说明</w:t>
      </w:r>
    </w:p>
    <w:p w:rsidR="00CB6072" w:rsidRDefault="00CB6072" w:rsidP="00D743B5">
      <w:pPr>
        <w:spacing w:line="640" w:lineRule="exact"/>
        <w:ind w:firstLineChars="177" w:firstLine="566"/>
        <w:jc w:val="left"/>
        <w:rPr>
          <w:rFonts w:ascii="仿宋_GB2312" w:eastAsia="仿宋_GB2312"/>
          <w:sz w:val="32"/>
          <w:szCs w:val="32"/>
        </w:rPr>
      </w:pPr>
      <w:bookmarkStart w:id="63" w:name="PO_part3A2B2C1DivNameYear1"/>
      <w:r>
        <w:rPr>
          <w:rFonts w:ascii="仿宋_GB2312" w:eastAsia="仿宋_GB2312"/>
          <w:sz w:val="32"/>
          <w:szCs w:val="32"/>
        </w:rPr>
        <w:t xml:space="preserve"> </w:t>
      </w:r>
      <w:permStart w:id="295" w:edGrp="everyone"/>
      <w:r>
        <w:rPr>
          <w:rFonts w:ascii="仿宋_GB2312" w:eastAsia="仿宋_GB2312" w:hint="eastAsia"/>
          <w:sz w:val="32"/>
          <w:szCs w:val="32"/>
        </w:rPr>
        <w:t>廉江市健康教育所</w:t>
      </w:r>
      <w:r>
        <w:rPr>
          <w:rFonts w:ascii="仿宋_GB2312" w:eastAsia="仿宋_GB2312"/>
          <w:sz w:val="32"/>
          <w:szCs w:val="32"/>
        </w:rPr>
        <w:t>2017</w:t>
      </w:r>
      <w:permEnd w:id="295"/>
      <w:r>
        <w:rPr>
          <w:rFonts w:ascii="仿宋_GB2312" w:eastAsia="仿宋_GB2312"/>
          <w:sz w:val="32"/>
          <w:szCs w:val="32"/>
        </w:rPr>
        <w:t xml:space="preserve"> </w:t>
      </w:r>
      <w:bookmarkEnd w:id="63"/>
      <w:r>
        <w:rPr>
          <w:rFonts w:ascii="仿宋_GB2312" w:eastAsia="仿宋_GB2312" w:hint="eastAsia"/>
          <w:sz w:val="32"/>
          <w:szCs w:val="32"/>
        </w:rPr>
        <w:t>年度财政拨款支出合计</w:t>
      </w:r>
      <w:bookmarkStart w:id="64" w:name="PO_part3A2B2C1TotalAmount1"/>
      <w:r>
        <w:rPr>
          <w:rFonts w:ascii="仿宋_GB2312" w:eastAsia="仿宋_GB2312"/>
          <w:sz w:val="32"/>
          <w:szCs w:val="32"/>
        </w:rPr>
        <w:t xml:space="preserve"> </w:t>
      </w:r>
      <w:permStart w:id="296" w:edGrp="everyone"/>
      <w:r>
        <w:rPr>
          <w:rFonts w:ascii="仿宋_GB2312" w:eastAsia="仿宋_GB2312"/>
          <w:sz w:val="32"/>
          <w:szCs w:val="32"/>
        </w:rPr>
        <w:t>50.15</w:t>
      </w:r>
      <w:permEnd w:id="296"/>
      <w:r>
        <w:rPr>
          <w:rFonts w:ascii="仿宋_GB2312" w:eastAsia="仿宋_GB2312"/>
          <w:sz w:val="32"/>
          <w:szCs w:val="32"/>
        </w:rPr>
        <w:t xml:space="preserve"> </w:t>
      </w:r>
      <w:bookmarkEnd w:id="64"/>
      <w:r>
        <w:rPr>
          <w:rFonts w:ascii="仿宋_GB2312" w:eastAsia="仿宋_GB2312" w:hint="eastAsia"/>
          <w:sz w:val="32"/>
          <w:szCs w:val="32"/>
        </w:rPr>
        <w:t>万元。其中：一般公共预算财政拨款支出</w:t>
      </w:r>
      <w:bookmarkStart w:id="65" w:name="PO_part3A2B2C1Amount1"/>
      <w:r>
        <w:rPr>
          <w:rFonts w:ascii="仿宋_GB2312" w:eastAsia="仿宋_GB2312"/>
          <w:sz w:val="32"/>
          <w:szCs w:val="32"/>
        </w:rPr>
        <w:t xml:space="preserve"> </w:t>
      </w:r>
      <w:permStart w:id="297" w:edGrp="everyone"/>
      <w:r>
        <w:rPr>
          <w:rFonts w:ascii="仿宋_GB2312" w:eastAsia="仿宋_GB2312"/>
          <w:sz w:val="32"/>
          <w:szCs w:val="32"/>
        </w:rPr>
        <w:t>50.15</w:t>
      </w:r>
      <w:permEnd w:id="297"/>
      <w:r>
        <w:rPr>
          <w:rFonts w:ascii="仿宋_GB2312" w:eastAsia="仿宋_GB2312"/>
          <w:sz w:val="32"/>
          <w:szCs w:val="32"/>
        </w:rPr>
        <w:t xml:space="preserve"> </w:t>
      </w:r>
      <w:bookmarkEnd w:id="65"/>
      <w:r>
        <w:rPr>
          <w:rFonts w:ascii="仿宋_GB2312" w:eastAsia="仿宋_GB2312" w:hint="eastAsia"/>
          <w:sz w:val="32"/>
          <w:szCs w:val="32"/>
        </w:rPr>
        <w:t>万元，比年初预算数</w:t>
      </w:r>
      <w:bookmarkStart w:id="66" w:name="PO_part3A2B2C1IncAmount1"/>
      <w:r>
        <w:rPr>
          <w:rFonts w:ascii="仿宋_GB2312" w:eastAsia="仿宋_GB2312"/>
          <w:sz w:val="32"/>
          <w:szCs w:val="32"/>
        </w:rPr>
        <w:t xml:space="preserve"> </w:t>
      </w:r>
      <w:permStart w:id="298" w:edGrp="everyone"/>
      <w:r>
        <w:rPr>
          <w:rFonts w:ascii="仿宋_GB2312" w:eastAsia="仿宋_GB2312" w:hint="eastAsia"/>
          <w:sz w:val="32"/>
          <w:szCs w:val="32"/>
        </w:rPr>
        <w:t>增加</w:t>
      </w:r>
      <w:r>
        <w:rPr>
          <w:rFonts w:ascii="仿宋_GB2312" w:eastAsia="仿宋_GB2312"/>
          <w:sz w:val="32"/>
          <w:szCs w:val="32"/>
        </w:rPr>
        <w:t>5.42</w:t>
      </w:r>
      <w:permEnd w:id="298"/>
      <w:r>
        <w:rPr>
          <w:rFonts w:ascii="仿宋_GB2312" w:eastAsia="仿宋_GB2312"/>
          <w:sz w:val="32"/>
          <w:szCs w:val="32"/>
        </w:rPr>
        <w:t xml:space="preserve"> </w:t>
      </w:r>
      <w:bookmarkEnd w:id="66"/>
      <w:r>
        <w:rPr>
          <w:rFonts w:ascii="仿宋_GB2312" w:eastAsia="仿宋_GB2312" w:hint="eastAsia"/>
          <w:sz w:val="32"/>
          <w:szCs w:val="32"/>
        </w:rPr>
        <w:t>万元，</w:t>
      </w:r>
      <w:bookmarkStart w:id="67" w:name="PO_part3A2B2C1IncPercent1"/>
      <w:r>
        <w:rPr>
          <w:rFonts w:ascii="仿宋_GB2312" w:eastAsia="仿宋_GB2312"/>
          <w:sz w:val="32"/>
          <w:szCs w:val="32"/>
        </w:rPr>
        <w:t xml:space="preserve"> </w:t>
      </w:r>
      <w:permStart w:id="299" w:edGrp="everyone"/>
      <w:r>
        <w:rPr>
          <w:rFonts w:ascii="仿宋_GB2312" w:eastAsia="仿宋_GB2312" w:hint="eastAsia"/>
          <w:sz w:val="32"/>
          <w:szCs w:val="32"/>
        </w:rPr>
        <w:t>增长</w:t>
      </w:r>
      <w:r>
        <w:rPr>
          <w:rFonts w:ascii="仿宋_GB2312" w:eastAsia="仿宋_GB2312"/>
          <w:sz w:val="32"/>
          <w:szCs w:val="32"/>
        </w:rPr>
        <w:t>12%</w:t>
      </w:r>
      <w:r>
        <w:rPr>
          <w:rFonts w:ascii="仿宋_GB2312" w:eastAsia="仿宋_GB2312" w:hint="eastAsia"/>
          <w:sz w:val="32"/>
          <w:szCs w:val="32"/>
        </w:rPr>
        <w:t>；主要变动情况：基本支出增加</w:t>
      </w:r>
      <w:permEnd w:id="299"/>
      <w:r>
        <w:rPr>
          <w:rFonts w:ascii="仿宋_GB2312" w:eastAsia="仿宋_GB2312"/>
          <w:sz w:val="32"/>
          <w:szCs w:val="32"/>
        </w:rPr>
        <w:t xml:space="preserve"> </w:t>
      </w:r>
      <w:bookmarkEnd w:id="67"/>
      <w:r>
        <w:rPr>
          <w:rFonts w:ascii="仿宋_GB2312" w:eastAsia="仿宋_GB2312" w:hint="eastAsia"/>
          <w:sz w:val="32"/>
          <w:szCs w:val="32"/>
        </w:rPr>
        <w:t>；政府性基金预算财政拨款支出</w:t>
      </w:r>
      <w:bookmarkStart w:id="68" w:name="PO_part3A2B2C2Amount1"/>
      <w:r>
        <w:rPr>
          <w:rFonts w:ascii="仿宋_GB2312" w:eastAsia="仿宋_GB2312"/>
          <w:sz w:val="32"/>
          <w:szCs w:val="32"/>
        </w:rPr>
        <w:t xml:space="preserve"> </w:t>
      </w:r>
      <w:permStart w:id="300" w:edGrp="everyone"/>
      <w:r>
        <w:rPr>
          <w:rFonts w:ascii="仿宋_GB2312" w:eastAsia="仿宋_GB2312"/>
          <w:sz w:val="32"/>
          <w:szCs w:val="32"/>
        </w:rPr>
        <w:t>0</w:t>
      </w:r>
      <w:permEnd w:id="300"/>
      <w:r>
        <w:rPr>
          <w:rFonts w:ascii="仿宋_GB2312" w:eastAsia="仿宋_GB2312"/>
          <w:sz w:val="32"/>
          <w:szCs w:val="32"/>
        </w:rPr>
        <w:t xml:space="preserve"> </w:t>
      </w:r>
      <w:bookmarkEnd w:id="68"/>
      <w:r>
        <w:rPr>
          <w:rFonts w:ascii="仿宋_GB2312" w:eastAsia="仿宋_GB2312" w:hint="eastAsia"/>
          <w:sz w:val="32"/>
          <w:szCs w:val="32"/>
        </w:rPr>
        <w:t>万元，比年初预算数</w:t>
      </w:r>
      <w:bookmarkStart w:id="69" w:name="PO_part3A2B2C2IncAmount1"/>
      <w:r>
        <w:rPr>
          <w:rFonts w:ascii="仿宋_GB2312" w:eastAsia="仿宋_GB2312"/>
          <w:sz w:val="32"/>
          <w:szCs w:val="32"/>
        </w:rPr>
        <w:t xml:space="preserve"> </w:t>
      </w:r>
      <w:permStart w:id="301" w:edGrp="everyone"/>
      <w:r>
        <w:rPr>
          <w:rFonts w:ascii="仿宋_GB2312" w:eastAsia="仿宋_GB2312" w:hint="eastAsia"/>
          <w:sz w:val="32"/>
          <w:szCs w:val="32"/>
        </w:rPr>
        <w:t>不增加不减少</w:t>
      </w:r>
      <w:r>
        <w:rPr>
          <w:rFonts w:ascii="仿宋_GB2312" w:eastAsia="仿宋_GB2312"/>
          <w:sz w:val="32"/>
          <w:szCs w:val="32"/>
        </w:rPr>
        <w:t>0</w:t>
      </w:r>
      <w:permEnd w:id="301"/>
      <w:r>
        <w:rPr>
          <w:rFonts w:ascii="仿宋_GB2312" w:eastAsia="仿宋_GB2312"/>
          <w:sz w:val="32"/>
          <w:szCs w:val="32"/>
        </w:rPr>
        <w:t xml:space="preserve"> </w:t>
      </w:r>
      <w:bookmarkEnd w:id="69"/>
      <w:r>
        <w:rPr>
          <w:rFonts w:ascii="仿宋_GB2312" w:eastAsia="仿宋_GB2312" w:hint="eastAsia"/>
          <w:sz w:val="32"/>
          <w:szCs w:val="32"/>
        </w:rPr>
        <w:t>万元，</w:t>
      </w:r>
      <w:bookmarkStart w:id="70" w:name="PO_part3A2B2C2IncPercent1"/>
      <w:r>
        <w:rPr>
          <w:rFonts w:ascii="仿宋_GB2312" w:eastAsia="仿宋_GB2312"/>
          <w:sz w:val="32"/>
          <w:szCs w:val="32"/>
        </w:rPr>
        <w:t xml:space="preserve"> </w:t>
      </w:r>
      <w:permStart w:id="302" w:edGrp="everyone"/>
      <w:r>
        <w:rPr>
          <w:rFonts w:ascii="仿宋_GB2312" w:eastAsia="仿宋_GB2312" w:hint="eastAsia"/>
          <w:sz w:val="32"/>
          <w:szCs w:val="32"/>
        </w:rPr>
        <w:t>与上年决算数持平。</w:t>
      </w:r>
      <w:permEnd w:id="302"/>
      <w:r>
        <w:rPr>
          <w:rFonts w:ascii="仿宋_GB2312" w:eastAsia="仿宋_GB2312"/>
          <w:sz w:val="32"/>
          <w:szCs w:val="32"/>
        </w:rPr>
        <w:t xml:space="preserve"> </w:t>
      </w:r>
      <w:bookmarkEnd w:id="70"/>
    </w:p>
    <w:p w:rsidR="00CB6072" w:rsidRDefault="00CB6072" w:rsidP="00D743B5">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三、</w:t>
      </w:r>
      <w:bookmarkStart w:id="71" w:name="PO_part3A3Year1"/>
      <w:r>
        <w:rPr>
          <w:rFonts w:ascii="仿宋_GB2312" w:eastAsia="仿宋_GB2312"/>
          <w:b/>
          <w:sz w:val="32"/>
          <w:szCs w:val="32"/>
        </w:rPr>
        <w:t xml:space="preserve"> </w:t>
      </w:r>
      <w:permStart w:id="303" w:edGrp="everyone"/>
      <w:r>
        <w:rPr>
          <w:rFonts w:ascii="仿宋_GB2312" w:eastAsia="仿宋_GB2312"/>
          <w:b/>
          <w:sz w:val="32"/>
          <w:szCs w:val="32"/>
        </w:rPr>
        <w:t>2017</w:t>
      </w:r>
      <w:permEnd w:id="303"/>
      <w:r>
        <w:rPr>
          <w:rFonts w:ascii="仿宋_GB2312" w:eastAsia="仿宋_GB2312"/>
          <w:b/>
          <w:sz w:val="32"/>
          <w:szCs w:val="32"/>
        </w:rPr>
        <w:t xml:space="preserve"> </w:t>
      </w:r>
      <w:bookmarkEnd w:id="71"/>
      <w:r>
        <w:rPr>
          <w:rFonts w:ascii="仿宋_GB2312" w:eastAsia="仿宋_GB2312" w:hint="eastAsia"/>
          <w:b/>
          <w:sz w:val="32"/>
          <w:szCs w:val="32"/>
        </w:rPr>
        <w:t>年度财政拨款“三公”经费支出决算情况说明</w:t>
      </w:r>
    </w:p>
    <w:p w:rsidR="00CB6072" w:rsidRDefault="00CB6072" w:rsidP="00D743B5">
      <w:pPr>
        <w:ind w:firstLineChars="200" w:firstLine="640"/>
        <w:jc w:val="left"/>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CB6072" w:rsidRDefault="00CB6072" w:rsidP="00D743B5">
      <w:pPr>
        <w:ind w:firstLineChars="177" w:firstLine="566"/>
        <w:jc w:val="left"/>
        <w:rPr>
          <w:rFonts w:ascii="仿宋_GB2312" w:eastAsia="仿宋_GB2312"/>
          <w:sz w:val="32"/>
          <w:szCs w:val="32"/>
        </w:rPr>
      </w:pPr>
      <w:bookmarkStart w:id="72" w:name="PO_part3A3B1C1DivNameYear1"/>
      <w:r>
        <w:rPr>
          <w:rFonts w:ascii="仿宋_GB2312" w:eastAsia="仿宋_GB2312"/>
          <w:sz w:val="32"/>
          <w:szCs w:val="32"/>
        </w:rPr>
        <w:t xml:space="preserve"> </w:t>
      </w:r>
      <w:permStart w:id="304" w:edGrp="everyone"/>
      <w:r>
        <w:rPr>
          <w:rFonts w:ascii="仿宋_GB2312" w:eastAsia="仿宋_GB2312" w:hint="eastAsia"/>
          <w:sz w:val="32"/>
          <w:szCs w:val="32"/>
        </w:rPr>
        <w:t>廉江市健康教育所</w:t>
      </w:r>
      <w:r>
        <w:rPr>
          <w:rFonts w:ascii="仿宋_GB2312" w:eastAsia="仿宋_GB2312"/>
          <w:sz w:val="32"/>
          <w:szCs w:val="32"/>
        </w:rPr>
        <w:t>2017</w:t>
      </w:r>
      <w:permEnd w:id="304"/>
      <w:r>
        <w:rPr>
          <w:rFonts w:ascii="仿宋_GB2312" w:eastAsia="仿宋_GB2312"/>
          <w:sz w:val="32"/>
          <w:szCs w:val="32"/>
        </w:rPr>
        <w:t xml:space="preserve"> </w:t>
      </w:r>
      <w:bookmarkEnd w:id="72"/>
      <w:r>
        <w:rPr>
          <w:rFonts w:ascii="仿宋_GB2312" w:eastAsia="仿宋_GB2312" w:hint="eastAsia"/>
          <w:sz w:val="32"/>
          <w:szCs w:val="32"/>
        </w:rPr>
        <w:t>年度“</w:t>
      </w:r>
      <w:r>
        <w:rPr>
          <w:rFonts w:ascii="仿宋_GB2312" w:eastAsia="仿宋_GB2312" w:hAnsi="宋体" w:hint="eastAsia"/>
          <w:sz w:val="32"/>
          <w:szCs w:val="32"/>
        </w:rPr>
        <w:t>三公”经费财政拨款支出决算为</w:t>
      </w:r>
      <w:bookmarkStart w:id="73" w:name="PO_part3A3B1C1Amount1"/>
      <w:r>
        <w:rPr>
          <w:rFonts w:ascii="仿宋_GB2312" w:eastAsia="仿宋_GB2312" w:hAnsi="宋体"/>
          <w:sz w:val="32"/>
          <w:szCs w:val="32"/>
        </w:rPr>
        <w:t xml:space="preserve"> </w:t>
      </w:r>
      <w:permStart w:id="305" w:edGrp="everyone"/>
      <w:r>
        <w:rPr>
          <w:rFonts w:ascii="仿宋_GB2312" w:eastAsia="仿宋_GB2312" w:hAnsi="宋体"/>
          <w:sz w:val="32"/>
          <w:szCs w:val="32"/>
        </w:rPr>
        <w:t>0</w:t>
      </w:r>
      <w:permEnd w:id="305"/>
      <w:r>
        <w:rPr>
          <w:rFonts w:ascii="仿宋_GB2312" w:eastAsia="仿宋_GB2312" w:hAnsi="宋体"/>
          <w:sz w:val="32"/>
          <w:szCs w:val="32"/>
        </w:rPr>
        <w:t xml:space="preserve"> </w:t>
      </w:r>
      <w:bookmarkEnd w:id="73"/>
      <w:r>
        <w:rPr>
          <w:rFonts w:ascii="仿宋_GB2312" w:eastAsia="仿宋_GB2312" w:hAnsi="宋体" w:hint="eastAsia"/>
          <w:sz w:val="32"/>
          <w:szCs w:val="32"/>
        </w:rPr>
        <w:t>万元，完成预算</w:t>
      </w:r>
      <w:bookmarkStart w:id="74" w:name="PO_part3A3B1C1Amount2"/>
      <w:r>
        <w:rPr>
          <w:rFonts w:ascii="仿宋_GB2312" w:eastAsia="仿宋_GB2312" w:hAnsi="宋体"/>
          <w:sz w:val="32"/>
          <w:szCs w:val="32"/>
        </w:rPr>
        <w:t xml:space="preserve"> </w:t>
      </w:r>
      <w:permStart w:id="306" w:edGrp="everyone"/>
      <w:r>
        <w:rPr>
          <w:rFonts w:ascii="仿宋_GB2312" w:eastAsia="仿宋_GB2312" w:hAnsi="宋体"/>
          <w:sz w:val="32"/>
          <w:szCs w:val="32"/>
        </w:rPr>
        <w:t>0</w:t>
      </w:r>
      <w:permEnd w:id="306"/>
      <w:r>
        <w:rPr>
          <w:rFonts w:ascii="仿宋_GB2312" w:eastAsia="仿宋_GB2312" w:hAnsi="宋体"/>
          <w:sz w:val="32"/>
          <w:szCs w:val="32"/>
        </w:rPr>
        <w:t xml:space="preserve"> </w:t>
      </w:r>
      <w:bookmarkEnd w:id="74"/>
      <w:r>
        <w:rPr>
          <w:rFonts w:ascii="仿宋_GB2312" w:eastAsia="仿宋_GB2312" w:hAnsi="宋体" w:hint="eastAsia"/>
          <w:sz w:val="32"/>
          <w:szCs w:val="32"/>
        </w:rPr>
        <w:t>万元的</w:t>
      </w:r>
      <w:bookmarkStart w:id="75" w:name="PO_part3A3B1C1Percent1"/>
      <w:r>
        <w:rPr>
          <w:rFonts w:ascii="仿宋_GB2312" w:eastAsia="仿宋_GB2312" w:hAnsi="宋体"/>
          <w:sz w:val="32"/>
          <w:szCs w:val="32"/>
        </w:rPr>
        <w:t xml:space="preserve"> </w:t>
      </w:r>
      <w:permStart w:id="307" w:edGrp="everyone"/>
      <w:r>
        <w:rPr>
          <w:rFonts w:ascii="仿宋_GB2312" w:eastAsia="仿宋_GB2312" w:hAnsi="宋体"/>
          <w:sz w:val="32"/>
          <w:szCs w:val="32"/>
        </w:rPr>
        <w:t>0</w:t>
      </w:r>
      <w:r>
        <w:rPr>
          <w:rFonts w:ascii="仿宋_GB2312" w:eastAsia="仿宋_GB2312"/>
          <w:sz w:val="32"/>
          <w:szCs w:val="32"/>
        </w:rPr>
        <w:t>%</w:t>
      </w:r>
      <w:permEnd w:id="307"/>
      <w:r>
        <w:rPr>
          <w:rFonts w:ascii="仿宋_GB2312" w:eastAsia="仿宋_GB2312" w:hAnsi="宋体"/>
          <w:sz w:val="32"/>
          <w:szCs w:val="32"/>
        </w:rPr>
        <w:t xml:space="preserve"> </w:t>
      </w:r>
      <w:bookmarkEnd w:id="75"/>
      <w:r>
        <w:rPr>
          <w:rFonts w:ascii="仿宋_GB2312" w:eastAsia="仿宋_GB2312" w:hAnsi="宋体" w:hint="eastAsia"/>
          <w:sz w:val="32"/>
          <w:szCs w:val="32"/>
        </w:rPr>
        <w:t>。其中：</w:t>
      </w:r>
      <w:r>
        <w:rPr>
          <w:rFonts w:ascii="仿宋_GB2312" w:eastAsia="仿宋_GB2312" w:hint="eastAsia"/>
          <w:sz w:val="32"/>
          <w:szCs w:val="32"/>
        </w:rPr>
        <w:t>因公出国（境）费支出决算为</w:t>
      </w:r>
      <w:bookmarkStart w:id="76" w:name="PO_part3A3B1C1qzAmount1"/>
      <w:r>
        <w:rPr>
          <w:rFonts w:ascii="仿宋_GB2312" w:eastAsia="仿宋_GB2312"/>
          <w:sz w:val="32"/>
          <w:szCs w:val="32"/>
        </w:rPr>
        <w:t xml:space="preserve"> </w:t>
      </w:r>
      <w:permStart w:id="308" w:edGrp="everyone"/>
      <w:r>
        <w:rPr>
          <w:rFonts w:ascii="仿宋_GB2312" w:eastAsia="仿宋_GB2312"/>
          <w:sz w:val="32"/>
          <w:szCs w:val="32"/>
        </w:rPr>
        <w:t>0</w:t>
      </w:r>
      <w:permEnd w:id="308"/>
      <w:r>
        <w:rPr>
          <w:rFonts w:ascii="仿宋_GB2312" w:eastAsia="仿宋_GB2312"/>
          <w:sz w:val="32"/>
          <w:szCs w:val="32"/>
        </w:rPr>
        <w:t xml:space="preserve"> </w:t>
      </w:r>
      <w:bookmarkEnd w:id="76"/>
      <w:r>
        <w:rPr>
          <w:rFonts w:ascii="仿宋_GB2312" w:eastAsia="仿宋_GB2312" w:hint="eastAsia"/>
          <w:sz w:val="32"/>
          <w:szCs w:val="32"/>
        </w:rPr>
        <w:t>万元，完成预算</w:t>
      </w:r>
      <w:bookmarkStart w:id="77" w:name="PO_part3A3B1C1qzysAmount1"/>
      <w:r>
        <w:rPr>
          <w:rFonts w:ascii="等线" w:eastAsia="仿宋_GB2312" w:hAnsi="等线"/>
          <w:sz w:val="32"/>
          <w:szCs w:val="32"/>
        </w:rPr>
        <w:t xml:space="preserve"> </w:t>
      </w:r>
      <w:permStart w:id="309" w:edGrp="everyone"/>
      <w:r>
        <w:rPr>
          <w:rFonts w:ascii="仿宋_GB2312" w:eastAsia="仿宋_GB2312"/>
          <w:sz w:val="32"/>
          <w:szCs w:val="32"/>
        </w:rPr>
        <w:t>0</w:t>
      </w:r>
      <w:permEnd w:id="309"/>
      <w:r>
        <w:rPr>
          <w:rFonts w:ascii="仿宋_GB2312" w:eastAsia="仿宋_GB2312"/>
          <w:sz w:val="32"/>
          <w:szCs w:val="32"/>
        </w:rPr>
        <w:t xml:space="preserve"> </w:t>
      </w:r>
      <w:bookmarkEnd w:id="77"/>
      <w:r>
        <w:rPr>
          <w:rFonts w:ascii="仿宋_GB2312" w:eastAsia="仿宋_GB2312" w:hint="eastAsia"/>
          <w:sz w:val="32"/>
          <w:szCs w:val="32"/>
        </w:rPr>
        <w:t>万元的</w:t>
      </w:r>
      <w:bookmarkStart w:id="78" w:name="PO_part3A3B1C1qzPercent1"/>
      <w:r>
        <w:rPr>
          <w:rFonts w:ascii="仿宋_GB2312" w:eastAsia="仿宋_GB2312"/>
          <w:sz w:val="32"/>
          <w:szCs w:val="32"/>
        </w:rPr>
        <w:t xml:space="preserve"> </w:t>
      </w:r>
      <w:permStart w:id="310" w:edGrp="everyone"/>
      <w:r>
        <w:rPr>
          <w:rFonts w:ascii="仿宋_GB2312" w:eastAsia="仿宋_GB2312"/>
          <w:sz w:val="32"/>
          <w:szCs w:val="32"/>
        </w:rPr>
        <w:t>0%</w:t>
      </w:r>
      <w:permEnd w:id="310"/>
      <w:r>
        <w:rPr>
          <w:rFonts w:ascii="仿宋_GB2312" w:eastAsia="仿宋_GB2312"/>
          <w:sz w:val="32"/>
          <w:szCs w:val="32"/>
        </w:rPr>
        <w:t xml:space="preserve"> </w:t>
      </w:r>
      <w:bookmarkEnd w:id="78"/>
      <w:r>
        <w:rPr>
          <w:rFonts w:ascii="仿宋_GB2312" w:eastAsia="仿宋_GB2312" w:hint="eastAsia"/>
          <w:sz w:val="32"/>
          <w:szCs w:val="32"/>
        </w:rPr>
        <w:t>；公务用车购置及运行费支出决算为</w:t>
      </w:r>
      <w:bookmarkStart w:id="79" w:name="PO_part3A3B1C1qzAmount2"/>
      <w:r>
        <w:rPr>
          <w:rFonts w:ascii="仿宋_GB2312" w:eastAsia="仿宋_GB2312"/>
          <w:sz w:val="32"/>
          <w:szCs w:val="32"/>
        </w:rPr>
        <w:t xml:space="preserve"> </w:t>
      </w:r>
      <w:permStart w:id="311" w:edGrp="everyone"/>
      <w:r>
        <w:rPr>
          <w:rFonts w:ascii="仿宋_GB2312" w:eastAsia="仿宋_GB2312"/>
          <w:sz w:val="32"/>
          <w:szCs w:val="32"/>
        </w:rPr>
        <w:t>0</w:t>
      </w:r>
      <w:permEnd w:id="311"/>
      <w:r>
        <w:rPr>
          <w:rFonts w:ascii="仿宋_GB2312" w:eastAsia="仿宋_GB2312"/>
          <w:sz w:val="32"/>
          <w:szCs w:val="32"/>
        </w:rPr>
        <w:t xml:space="preserve"> </w:t>
      </w:r>
      <w:bookmarkEnd w:id="79"/>
      <w:r>
        <w:rPr>
          <w:rFonts w:ascii="仿宋_GB2312" w:eastAsia="仿宋_GB2312" w:hint="eastAsia"/>
          <w:sz w:val="32"/>
          <w:szCs w:val="32"/>
        </w:rPr>
        <w:t>万元，完成预算</w:t>
      </w:r>
      <w:bookmarkStart w:id="80" w:name="PO_part3A3B1C1qzysAmount2"/>
      <w:r>
        <w:rPr>
          <w:rFonts w:ascii="仿宋_GB2312" w:eastAsia="仿宋_GB2312"/>
          <w:sz w:val="32"/>
          <w:szCs w:val="32"/>
        </w:rPr>
        <w:t xml:space="preserve"> </w:t>
      </w:r>
      <w:permStart w:id="312" w:edGrp="everyone"/>
      <w:r>
        <w:rPr>
          <w:rFonts w:ascii="仿宋_GB2312" w:eastAsia="仿宋_GB2312"/>
          <w:sz w:val="32"/>
          <w:szCs w:val="32"/>
        </w:rPr>
        <w:t>0</w:t>
      </w:r>
      <w:permEnd w:id="312"/>
      <w:r>
        <w:rPr>
          <w:rFonts w:ascii="仿宋_GB2312" w:eastAsia="仿宋_GB2312"/>
          <w:sz w:val="32"/>
          <w:szCs w:val="32"/>
        </w:rPr>
        <w:t xml:space="preserve"> </w:t>
      </w:r>
      <w:bookmarkEnd w:id="80"/>
      <w:r>
        <w:rPr>
          <w:rFonts w:ascii="仿宋_GB2312" w:eastAsia="仿宋_GB2312" w:hint="eastAsia"/>
          <w:sz w:val="32"/>
          <w:szCs w:val="32"/>
        </w:rPr>
        <w:t>万元的</w:t>
      </w:r>
      <w:bookmarkStart w:id="81" w:name="PO_part3A3B1C1qzPercent2"/>
      <w:r>
        <w:rPr>
          <w:rFonts w:ascii="仿宋_GB2312" w:eastAsia="仿宋_GB2312"/>
          <w:sz w:val="32"/>
          <w:szCs w:val="32"/>
        </w:rPr>
        <w:t xml:space="preserve"> </w:t>
      </w:r>
      <w:permStart w:id="313" w:edGrp="everyone"/>
      <w:r>
        <w:rPr>
          <w:rFonts w:ascii="仿宋_GB2312" w:eastAsia="仿宋_GB2312"/>
          <w:sz w:val="32"/>
          <w:szCs w:val="32"/>
        </w:rPr>
        <w:t>0%</w:t>
      </w:r>
      <w:permEnd w:id="313"/>
      <w:r>
        <w:rPr>
          <w:rFonts w:ascii="仿宋_GB2312" w:eastAsia="仿宋_GB2312"/>
          <w:sz w:val="32"/>
          <w:szCs w:val="32"/>
        </w:rPr>
        <w:t xml:space="preserve"> </w:t>
      </w:r>
      <w:bookmarkEnd w:id="81"/>
      <w:r>
        <w:rPr>
          <w:rFonts w:ascii="仿宋_GB2312" w:eastAsia="仿宋_GB2312" w:hint="eastAsia"/>
          <w:sz w:val="32"/>
          <w:szCs w:val="32"/>
        </w:rPr>
        <w:t>；公务接待费支出决算为</w:t>
      </w:r>
      <w:bookmarkStart w:id="82" w:name="PO_part3A3B1C1qzAmount3"/>
      <w:r>
        <w:rPr>
          <w:rFonts w:ascii="仿宋_GB2312" w:eastAsia="仿宋_GB2312"/>
          <w:sz w:val="32"/>
          <w:szCs w:val="32"/>
        </w:rPr>
        <w:t xml:space="preserve"> </w:t>
      </w:r>
      <w:permStart w:id="314" w:edGrp="everyone"/>
      <w:r>
        <w:rPr>
          <w:rFonts w:ascii="仿宋_GB2312" w:eastAsia="仿宋_GB2312"/>
          <w:sz w:val="32"/>
          <w:szCs w:val="32"/>
        </w:rPr>
        <w:t>0</w:t>
      </w:r>
      <w:permEnd w:id="314"/>
      <w:r>
        <w:rPr>
          <w:rFonts w:ascii="仿宋_GB2312" w:eastAsia="仿宋_GB2312"/>
          <w:sz w:val="32"/>
          <w:szCs w:val="32"/>
        </w:rPr>
        <w:t xml:space="preserve"> </w:t>
      </w:r>
      <w:bookmarkEnd w:id="82"/>
      <w:r>
        <w:rPr>
          <w:rFonts w:ascii="仿宋_GB2312" w:eastAsia="仿宋_GB2312" w:hint="eastAsia"/>
          <w:sz w:val="32"/>
          <w:szCs w:val="32"/>
        </w:rPr>
        <w:t>万元，完成预算</w:t>
      </w:r>
      <w:bookmarkStart w:id="83" w:name="PO_part3A3B1C1qzysAmount3"/>
      <w:r>
        <w:rPr>
          <w:rFonts w:ascii="仿宋_GB2312" w:eastAsia="仿宋_GB2312"/>
          <w:sz w:val="32"/>
          <w:szCs w:val="32"/>
        </w:rPr>
        <w:t xml:space="preserve"> </w:t>
      </w:r>
      <w:permStart w:id="315" w:edGrp="everyone"/>
      <w:r>
        <w:rPr>
          <w:rFonts w:ascii="仿宋_GB2312" w:eastAsia="仿宋_GB2312"/>
          <w:sz w:val="32"/>
          <w:szCs w:val="32"/>
        </w:rPr>
        <w:t>0</w:t>
      </w:r>
      <w:permEnd w:id="315"/>
      <w:r>
        <w:rPr>
          <w:rFonts w:ascii="仿宋_GB2312" w:eastAsia="仿宋_GB2312"/>
          <w:sz w:val="32"/>
          <w:szCs w:val="32"/>
        </w:rPr>
        <w:t xml:space="preserve"> </w:t>
      </w:r>
      <w:bookmarkEnd w:id="83"/>
      <w:r>
        <w:rPr>
          <w:rFonts w:ascii="仿宋_GB2312" w:eastAsia="仿宋_GB2312" w:hint="eastAsia"/>
          <w:sz w:val="32"/>
          <w:szCs w:val="32"/>
        </w:rPr>
        <w:t>万元的</w:t>
      </w:r>
      <w:bookmarkStart w:id="84" w:name="PO_part3A3B1C1qzPercent3"/>
      <w:r>
        <w:rPr>
          <w:rFonts w:ascii="仿宋_GB2312" w:eastAsia="仿宋_GB2312"/>
          <w:sz w:val="32"/>
          <w:szCs w:val="32"/>
        </w:rPr>
        <w:t xml:space="preserve"> </w:t>
      </w:r>
      <w:permStart w:id="316" w:edGrp="everyone"/>
      <w:r>
        <w:rPr>
          <w:rFonts w:ascii="仿宋_GB2312" w:eastAsia="仿宋_GB2312"/>
          <w:sz w:val="32"/>
          <w:szCs w:val="32"/>
        </w:rPr>
        <w:t>0%</w:t>
      </w:r>
      <w:permEnd w:id="316"/>
      <w:r>
        <w:rPr>
          <w:rFonts w:ascii="仿宋_GB2312" w:eastAsia="仿宋_GB2312"/>
          <w:sz w:val="32"/>
          <w:szCs w:val="32"/>
        </w:rPr>
        <w:t xml:space="preserve"> </w:t>
      </w:r>
      <w:bookmarkEnd w:id="84"/>
      <w:r>
        <w:rPr>
          <w:rFonts w:ascii="仿宋_GB2312" w:eastAsia="仿宋_GB2312" w:hint="eastAsia"/>
          <w:sz w:val="32"/>
          <w:szCs w:val="32"/>
        </w:rPr>
        <w:t>。</w:t>
      </w:r>
    </w:p>
    <w:p w:rsidR="00CB6072" w:rsidRDefault="00CB6072" w:rsidP="00D743B5">
      <w:pPr>
        <w:ind w:firstLineChars="177" w:firstLine="566"/>
        <w:jc w:val="left"/>
        <w:rPr>
          <w:rFonts w:ascii="仿宋_GB2312" w:eastAsia="仿宋_GB2312" w:hAnsi="宋体"/>
          <w:sz w:val="32"/>
          <w:szCs w:val="32"/>
        </w:rPr>
      </w:pPr>
      <w:bookmarkStart w:id="85" w:name="PO_part3A3B1C1Year1"/>
      <w:r>
        <w:rPr>
          <w:rFonts w:ascii="仿宋_GB2312" w:eastAsia="仿宋_GB2312"/>
          <w:sz w:val="32"/>
          <w:szCs w:val="32"/>
        </w:rPr>
        <w:t xml:space="preserve"> </w:t>
      </w:r>
      <w:permStart w:id="317" w:edGrp="everyone"/>
      <w:r>
        <w:rPr>
          <w:rFonts w:ascii="仿宋_GB2312" w:eastAsia="仿宋_GB2312"/>
          <w:sz w:val="32"/>
          <w:szCs w:val="32"/>
        </w:rPr>
        <w:t>2017</w:t>
      </w:r>
      <w:permEnd w:id="317"/>
      <w:r>
        <w:rPr>
          <w:rFonts w:ascii="仿宋_GB2312" w:eastAsia="仿宋_GB2312"/>
          <w:sz w:val="32"/>
          <w:szCs w:val="32"/>
        </w:rPr>
        <w:t xml:space="preserve"> </w:t>
      </w:r>
      <w:bookmarkEnd w:id="85"/>
      <w:r>
        <w:rPr>
          <w:rFonts w:ascii="仿宋_GB2312" w:eastAsia="仿宋_GB2312" w:hint="eastAsia"/>
          <w:sz w:val="32"/>
          <w:szCs w:val="32"/>
        </w:rPr>
        <w:t>年度“三公”经费支出决算</w:t>
      </w:r>
      <w:bookmarkStart w:id="86" w:name="PO_part3A3B1C1Diff1"/>
      <w:r>
        <w:rPr>
          <w:rFonts w:ascii="仿宋_GB2312" w:eastAsia="仿宋_GB2312"/>
          <w:sz w:val="32"/>
          <w:szCs w:val="32"/>
        </w:rPr>
        <w:t xml:space="preserve"> </w:t>
      </w:r>
      <w:permStart w:id="318" w:edGrp="everyone"/>
      <w:r>
        <w:rPr>
          <w:rFonts w:ascii="仿宋_GB2312" w:eastAsia="仿宋_GB2312" w:hint="eastAsia"/>
          <w:sz w:val="32"/>
          <w:szCs w:val="32"/>
        </w:rPr>
        <w:t>小于（大于）</w:t>
      </w:r>
      <w:permEnd w:id="318"/>
      <w:r>
        <w:rPr>
          <w:rFonts w:ascii="仿宋_GB2312" w:eastAsia="仿宋_GB2312"/>
          <w:sz w:val="32"/>
          <w:szCs w:val="32"/>
        </w:rPr>
        <w:t xml:space="preserve"> </w:t>
      </w:r>
      <w:bookmarkEnd w:id="86"/>
      <w:r>
        <w:rPr>
          <w:rFonts w:ascii="仿宋_GB2312" w:eastAsia="仿宋_GB2312" w:hint="eastAsia"/>
          <w:sz w:val="32"/>
          <w:szCs w:val="32"/>
        </w:rPr>
        <w:t>预算数的主要情况：</w:t>
      </w:r>
      <w:bookmarkStart w:id="87" w:name="PO_part3A3B1C1DiffReason1"/>
      <w:r>
        <w:rPr>
          <w:rFonts w:ascii="仿宋_GB2312" w:eastAsia="仿宋_GB2312"/>
          <w:sz w:val="32"/>
          <w:szCs w:val="32"/>
        </w:rPr>
        <w:t xml:space="preserve"> </w:t>
      </w:r>
      <w:permStart w:id="319" w:edGrp="everyone"/>
      <w:permEnd w:id="319"/>
      <w:r>
        <w:rPr>
          <w:rFonts w:ascii="仿宋_GB2312" w:eastAsia="仿宋_GB2312"/>
          <w:sz w:val="32"/>
          <w:szCs w:val="32"/>
        </w:rPr>
        <w:t xml:space="preserve"> </w:t>
      </w:r>
      <w:bookmarkEnd w:id="87"/>
    </w:p>
    <w:p w:rsidR="00CB6072" w:rsidRDefault="00CB6072" w:rsidP="00D743B5">
      <w:pPr>
        <w:ind w:firstLineChars="200" w:firstLine="640"/>
        <w:jc w:val="left"/>
        <w:rPr>
          <w:rFonts w:ascii="仿宋_GB2312" w:eastAsia="仿宋_GB2312" w:hAnsi="宋体"/>
          <w:sz w:val="32"/>
          <w:szCs w:val="32"/>
        </w:rPr>
      </w:pPr>
      <w:r>
        <w:rPr>
          <w:rFonts w:ascii="仿宋_GB2312" w:eastAsia="仿宋_GB2312" w:hAnsi="宋体" w:hint="eastAsia"/>
          <w:sz w:val="32"/>
          <w:szCs w:val="32"/>
        </w:rPr>
        <w:t>与上年相比，</w:t>
      </w:r>
      <w:bookmarkStart w:id="88" w:name="PO_part3A3B1C2Year1"/>
      <w:r>
        <w:rPr>
          <w:rFonts w:ascii="仿宋_GB2312" w:eastAsia="仿宋_GB2312" w:hAnsi="宋体"/>
          <w:sz w:val="32"/>
          <w:szCs w:val="32"/>
        </w:rPr>
        <w:t xml:space="preserve"> </w:t>
      </w:r>
      <w:permStart w:id="320" w:edGrp="everyone"/>
      <w:r>
        <w:rPr>
          <w:rFonts w:ascii="仿宋_GB2312" w:eastAsia="仿宋_GB2312" w:hAnsi="宋体"/>
          <w:sz w:val="32"/>
          <w:szCs w:val="32"/>
        </w:rPr>
        <w:t>2017</w:t>
      </w:r>
      <w:permEnd w:id="320"/>
      <w:r>
        <w:rPr>
          <w:rFonts w:ascii="仿宋_GB2312" w:eastAsia="仿宋_GB2312" w:hAnsi="宋体"/>
          <w:sz w:val="32"/>
          <w:szCs w:val="32"/>
        </w:rPr>
        <w:t xml:space="preserve"> </w:t>
      </w:r>
      <w:bookmarkEnd w:id="88"/>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w:t>
      </w:r>
      <w:r>
        <w:rPr>
          <w:rFonts w:ascii="仿宋_GB2312" w:eastAsia="仿宋_GB2312" w:hAnsi="宋体" w:hint="eastAsia"/>
          <w:sz w:val="32"/>
          <w:szCs w:val="32"/>
        </w:rPr>
        <w:lastRenderedPageBreak/>
        <w:t>数比上年</w:t>
      </w:r>
      <w:bookmarkStart w:id="89" w:name="PO_part3A3B1C2Amount1"/>
      <w:r>
        <w:rPr>
          <w:rFonts w:ascii="仿宋_GB2312" w:eastAsia="仿宋_GB2312" w:hAnsi="宋体"/>
          <w:sz w:val="32"/>
          <w:szCs w:val="32"/>
        </w:rPr>
        <w:t xml:space="preserve"> </w:t>
      </w:r>
      <w:permStart w:id="321" w:edGrp="everyone"/>
      <w:r>
        <w:rPr>
          <w:rFonts w:ascii="仿宋_GB2312" w:eastAsia="仿宋_GB2312" w:hAnsi="宋体" w:hint="eastAsia"/>
          <w:sz w:val="32"/>
          <w:szCs w:val="32"/>
        </w:rPr>
        <w:t>减少（增加）</w:t>
      </w:r>
      <w:r>
        <w:rPr>
          <w:rFonts w:ascii="仿宋_GB2312" w:eastAsia="仿宋_GB2312" w:hAnsi="宋体"/>
          <w:sz w:val="32"/>
          <w:szCs w:val="32"/>
        </w:rPr>
        <w:t>0</w:t>
      </w:r>
      <w:permEnd w:id="321"/>
      <w:r>
        <w:rPr>
          <w:rFonts w:ascii="仿宋_GB2312" w:eastAsia="仿宋_GB2312" w:hAnsi="宋体"/>
          <w:sz w:val="32"/>
          <w:szCs w:val="32"/>
        </w:rPr>
        <w:t xml:space="preserve"> </w:t>
      </w:r>
      <w:bookmarkEnd w:id="89"/>
      <w:r>
        <w:rPr>
          <w:rFonts w:ascii="仿宋_GB2312" w:eastAsia="仿宋_GB2312" w:hAnsi="宋体" w:hint="eastAsia"/>
          <w:sz w:val="32"/>
          <w:szCs w:val="32"/>
        </w:rPr>
        <w:t>万元，</w:t>
      </w:r>
      <w:bookmarkStart w:id="90" w:name="PO_part3A3B1C2Percent1"/>
      <w:r>
        <w:rPr>
          <w:rFonts w:ascii="仿宋_GB2312" w:eastAsia="仿宋_GB2312" w:hAnsi="宋体"/>
          <w:sz w:val="32"/>
          <w:szCs w:val="32"/>
        </w:rPr>
        <w:t xml:space="preserve"> </w:t>
      </w:r>
      <w:permStart w:id="322" w:edGrp="everyone"/>
      <w:r>
        <w:rPr>
          <w:rFonts w:ascii="仿宋_GB2312" w:eastAsia="仿宋_GB2312" w:hAnsi="宋体" w:hint="eastAsia"/>
          <w:sz w:val="32"/>
          <w:szCs w:val="32"/>
        </w:rPr>
        <w:t>下降（增长）</w:t>
      </w:r>
      <w:r>
        <w:rPr>
          <w:rFonts w:ascii="仿宋_GB2312" w:eastAsia="仿宋_GB2312" w:hAnsi="宋体"/>
          <w:sz w:val="32"/>
          <w:szCs w:val="32"/>
        </w:rPr>
        <w:t>0%</w:t>
      </w:r>
      <w:permEnd w:id="322"/>
      <w:r>
        <w:rPr>
          <w:rFonts w:ascii="仿宋_GB2312" w:eastAsia="仿宋_GB2312" w:hAnsi="宋体"/>
          <w:sz w:val="32"/>
          <w:szCs w:val="32"/>
        </w:rPr>
        <w:t xml:space="preserve"> </w:t>
      </w:r>
      <w:bookmarkEnd w:id="90"/>
      <w:r>
        <w:rPr>
          <w:rFonts w:ascii="仿宋_GB2312" w:eastAsia="仿宋_GB2312" w:hAnsi="宋体" w:hint="eastAsia"/>
          <w:sz w:val="32"/>
          <w:szCs w:val="32"/>
        </w:rPr>
        <w:t>。其中：</w:t>
      </w:r>
      <w:r>
        <w:rPr>
          <w:rFonts w:ascii="仿宋_GB2312" w:eastAsia="仿宋_GB2312" w:hint="eastAsia"/>
          <w:sz w:val="32"/>
          <w:szCs w:val="32"/>
        </w:rPr>
        <w:t>因公出国（境）费支出决算</w:t>
      </w:r>
      <w:bookmarkStart w:id="91" w:name="PO_part3A3B1C2qzAmount1"/>
      <w:r>
        <w:rPr>
          <w:rFonts w:ascii="仿宋_GB2312" w:eastAsia="仿宋_GB2312"/>
          <w:sz w:val="32"/>
          <w:szCs w:val="32"/>
        </w:rPr>
        <w:t xml:space="preserve"> </w:t>
      </w:r>
      <w:permStart w:id="323" w:edGrp="everyone"/>
      <w:r>
        <w:rPr>
          <w:rFonts w:ascii="仿宋_GB2312" w:eastAsia="仿宋_GB2312" w:hint="eastAsia"/>
          <w:sz w:val="32"/>
          <w:szCs w:val="32"/>
        </w:rPr>
        <w:t>减少（增加）</w:t>
      </w:r>
      <w:r>
        <w:rPr>
          <w:rFonts w:ascii="仿宋_GB2312" w:eastAsia="仿宋_GB2312"/>
          <w:sz w:val="32"/>
          <w:szCs w:val="32"/>
        </w:rPr>
        <w:t>0</w:t>
      </w:r>
      <w:r>
        <w:rPr>
          <w:rFonts w:ascii="仿宋_GB2312" w:eastAsia="仿宋_GB2312" w:hint="eastAsia"/>
          <w:sz w:val="32"/>
          <w:szCs w:val="32"/>
        </w:rPr>
        <w:t>万元，</w:t>
      </w:r>
      <w:r>
        <w:rPr>
          <w:rFonts w:ascii="仿宋_GB2312" w:eastAsia="仿宋_GB2312" w:hAnsi="宋体" w:hint="eastAsia"/>
          <w:sz w:val="32"/>
          <w:szCs w:val="32"/>
        </w:rPr>
        <w:t>下降（增长）</w:t>
      </w:r>
      <w:r>
        <w:rPr>
          <w:rFonts w:ascii="仿宋_GB2312" w:eastAsia="仿宋_GB2312" w:hAnsi="宋体"/>
          <w:sz w:val="32"/>
          <w:szCs w:val="32"/>
        </w:rPr>
        <w:t>0%</w:t>
      </w:r>
      <w:permEnd w:id="323"/>
      <w:r>
        <w:rPr>
          <w:rFonts w:ascii="仿宋_GB2312" w:eastAsia="仿宋_GB2312" w:hAnsi="宋体"/>
          <w:sz w:val="32"/>
          <w:szCs w:val="32"/>
        </w:rPr>
        <w:t xml:space="preserve"> </w:t>
      </w:r>
      <w:bookmarkEnd w:id="91"/>
      <w:r>
        <w:rPr>
          <w:rFonts w:ascii="仿宋_GB2312" w:eastAsia="仿宋_GB2312" w:hAnsi="宋体" w:hint="eastAsia"/>
          <w:sz w:val="32"/>
          <w:szCs w:val="32"/>
        </w:rPr>
        <w:t>；</w:t>
      </w:r>
      <w:r>
        <w:rPr>
          <w:rFonts w:ascii="仿宋_GB2312" w:eastAsia="仿宋_GB2312" w:hint="eastAsia"/>
          <w:sz w:val="32"/>
          <w:szCs w:val="32"/>
        </w:rPr>
        <w:t>公务用车购置及运行费支出决算</w:t>
      </w:r>
      <w:bookmarkStart w:id="92" w:name="PO_part3A3B1C2qzAmount2"/>
      <w:r>
        <w:rPr>
          <w:rFonts w:ascii="仿宋_GB2312" w:eastAsia="仿宋_GB2312"/>
          <w:sz w:val="32"/>
          <w:szCs w:val="32"/>
        </w:rPr>
        <w:t xml:space="preserve"> </w:t>
      </w:r>
      <w:permStart w:id="324" w:edGrp="everyone"/>
      <w:r>
        <w:rPr>
          <w:rFonts w:ascii="仿宋_GB2312" w:eastAsia="仿宋_GB2312" w:hint="eastAsia"/>
          <w:sz w:val="32"/>
          <w:szCs w:val="32"/>
        </w:rPr>
        <w:t>减少（增加）</w:t>
      </w:r>
      <w:r>
        <w:rPr>
          <w:rFonts w:ascii="仿宋_GB2312" w:eastAsia="仿宋_GB2312"/>
          <w:sz w:val="32"/>
          <w:szCs w:val="32"/>
        </w:rPr>
        <w:t>0</w:t>
      </w:r>
      <w:r>
        <w:rPr>
          <w:rFonts w:ascii="仿宋_GB2312" w:eastAsia="仿宋_GB2312" w:hint="eastAsia"/>
          <w:sz w:val="32"/>
          <w:szCs w:val="32"/>
        </w:rPr>
        <w:t>万元，</w:t>
      </w:r>
      <w:r>
        <w:rPr>
          <w:rFonts w:ascii="仿宋_GB2312" w:eastAsia="仿宋_GB2312" w:hAnsi="宋体" w:hint="eastAsia"/>
          <w:sz w:val="32"/>
          <w:szCs w:val="32"/>
        </w:rPr>
        <w:t>下降（增长）</w:t>
      </w:r>
      <w:r>
        <w:rPr>
          <w:rFonts w:ascii="仿宋_GB2312" w:eastAsia="仿宋_GB2312" w:hAnsi="宋体"/>
          <w:sz w:val="32"/>
          <w:szCs w:val="32"/>
        </w:rPr>
        <w:t>0%</w:t>
      </w:r>
      <w:permEnd w:id="324"/>
      <w:r>
        <w:rPr>
          <w:rFonts w:ascii="仿宋_GB2312" w:eastAsia="仿宋_GB2312" w:hAnsi="宋体"/>
          <w:sz w:val="32"/>
          <w:szCs w:val="32"/>
        </w:rPr>
        <w:t xml:space="preserve"> </w:t>
      </w:r>
      <w:bookmarkEnd w:id="92"/>
      <w:r>
        <w:rPr>
          <w:rFonts w:ascii="仿宋_GB2312" w:eastAsia="仿宋_GB2312" w:hAnsi="宋体" w:hint="eastAsia"/>
          <w:sz w:val="32"/>
          <w:szCs w:val="32"/>
        </w:rPr>
        <w:t>；</w:t>
      </w:r>
      <w:r>
        <w:rPr>
          <w:rFonts w:ascii="仿宋_GB2312" w:eastAsia="仿宋_GB2312" w:hint="eastAsia"/>
          <w:sz w:val="32"/>
          <w:szCs w:val="32"/>
        </w:rPr>
        <w:t>公务接待费支出决算</w:t>
      </w:r>
      <w:bookmarkStart w:id="93" w:name="PO_part3A3B1C2qzAmount3"/>
      <w:r>
        <w:rPr>
          <w:rFonts w:ascii="仿宋_GB2312" w:eastAsia="仿宋_GB2312"/>
          <w:sz w:val="32"/>
          <w:szCs w:val="32"/>
        </w:rPr>
        <w:t xml:space="preserve"> </w:t>
      </w:r>
      <w:permStart w:id="325" w:edGrp="everyone"/>
      <w:r>
        <w:rPr>
          <w:rFonts w:ascii="仿宋_GB2312" w:eastAsia="仿宋_GB2312" w:hint="eastAsia"/>
          <w:sz w:val="32"/>
          <w:szCs w:val="32"/>
        </w:rPr>
        <w:t>减少（增加）</w:t>
      </w:r>
      <w:r>
        <w:rPr>
          <w:rFonts w:ascii="仿宋_GB2312" w:eastAsia="仿宋_GB2312"/>
          <w:sz w:val="32"/>
          <w:szCs w:val="32"/>
        </w:rPr>
        <w:t>0</w:t>
      </w:r>
      <w:r>
        <w:rPr>
          <w:rFonts w:ascii="仿宋_GB2312" w:eastAsia="仿宋_GB2312" w:hint="eastAsia"/>
          <w:sz w:val="32"/>
          <w:szCs w:val="32"/>
        </w:rPr>
        <w:t>万元，</w:t>
      </w:r>
      <w:r>
        <w:rPr>
          <w:rFonts w:ascii="仿宋_GB2312" w:eastAsia="仿宋_GB2312" w:hAnsi="宋体" w:hint="eastAsia"/>
          <w:sz w:val="32"/>
          <w:szCs w:val="32"/>
        </w:rPr>
        <w:t>下降（增长）</w:t>
      </w:r>
      <w:r>
        <w:rPr>
          <w:rFonts w:ascii="仿宋_GB2312" w:eastAsia="仿宋_GB2312" w:hAnsi="宋体"/>
          <w:sz w:val="32"/>
          <w:szCs w:val="32"/>
        </w:rPr>
        <w:t>0%</w:t>
      </w:r>
      <w:permEnd w:id="325"/>
      <w:r>
        <w:rPr>
          <w:rFonts w:ascii="仿宋_GB2312" w:eastAsia="仿宋_GB2312" w:hAnsi="宋体"/>
          <w:sz w:val="32"/>
          <w:szCs w:val="32"/>
        </w:rPr>
        <w:t xml:space="preserve"> </w:t>
      </w:r>
      <w:bookmarkEnd w:id="93"/>
      <w:r>
        <w:rPr>
          <w:rFonts w:ascii="仿宋_GB2312" w:eastAsia="仿宋_GB2312" w:hAnsi="宋体" w:hint="eastAsia"/>
          <w:sz w:val="32"/>
          <w:szCs w:val="32"/>
        </w:rPr>
        <w:t>。</w:t>
      </w:r>
      <w:bookmarkStart w:id="94" w:name="PO_part3A3B1C2qzDiff4"/>
      <w:r>
        <w:rPr>
          <w:rFonts w:ascii="仿宋_GB2312" w:eastAsia="仿宋_GB2312" w:hAnsi="宋体"/>
          <w:sz w:val="32"/>
          <w:szCs w:val="32"/>
        </w:rPr>
        <w:t xml:space="preserve"> </w:t>
      </w:r>
      <w:permStart w:id="326" w:edGrp="everyone"/>
      <w:permEnd w:id="326"/>
      <w:r>
        <w:rPr>
          <w:rFonts w:ascii="仿宋_GB2312" w:eastAsia="仿宋_GB2312"/>
          <w:sz w:val="32"/>
          <w:szCs w:val="32"/>
        </w:rPr>
        <w:t xml:space="preserve"> </w:t>
      </w:r>
      <w:bookmarkEnd w:id="94"/>
    </w:p>
    <w:p w:rsidR="00CB6072" w:rsidRDefault="00CB6072" w:rsidP="00D743B5">
      <w:pPr>
        <w:ind w:firstLineChars="200" w:firstLine="640"/>
        <w:jc w:val="left"/>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CB6072" w:rsidRDefault="00CB6072" w:rsidP="00D743B5">
      <w:pPr>
        <w:ind w:firstLineChars="177" w:firstLine="566"/>
        <w:jc w:val="left"/>
        <w:rPr>
          <w:rFonts w:ascii="仿宋_GB2312" w:eastAsia="仿宋_GB2312"/>
          <w:sz w:val="32"/>
          <w:szCs w:val="32"/>
        </w:rPr>
      </w:pPr>
      <w:bookmarkStart w:id="95" w:name="PO_part3A3B2Year1"/>
      <w:r>
        <w:rPr>
          <w:rFonts w:ascii="仿宋_GB2312" w:eastAsia="仿宋_GB2312" w:hAnsi="宋体"/>
          <w:sz w:val="32"/>
          <w:szCs w:val="32"/>
        </w:rPr>
        <w:t xml:space="preserve"> </w:t>
      </w:r>
      <w:permStart w:id="327" w:edGrp="everyone"/>
      <w:r>
        <w:rPr>
          <w:rFonts w:ascii="仿宋_GB2312" w:eastAsia="仿宋_GB2312" w:hAnsi="宋体"/>
          <w:sz w:val="32"/>
          <w:szCs w:val="32"/>
        </w:rPr>
        <w:t>2017</w:t>
      </w:r>
      <w:permEnd w:id="327"/>
      <w:r>
        <w:rPr>
          <w:rFonts w:ascii="仿宋_GB2312" w:eastAsia="仿宋_GB2312" w:hAnsi="宋体"/>
          <w:sz w:val="32"/>
          <w:szCs w:val="32"/>
        </w:rPr>
        <w:t xml:space="preserve"> </w:t>
      </w:r>
      <w:bookmarkEnd w:id="95"/>
      <w:r>
        <w:rPr>
          <w:rFonts w:ascii="仿宋_GB2312" w:eastAsia="仿宋_GB2312" w:hAnsi="宋体" w:hint="eastAsia"/>
          <w:sz w:val="32"/>
          <w:szCs w:val="32"/>
        </w:rPr>
        <w:t>年</w:t>
      </w:r>
      <w:r>
        <w:rPr>
          <w:rFonts w:ascii="仿宋_GB2312" w:eastAsia="仿宋_GB2312" w:hint="eastAsia"/>
          <w:sz w:val="32"/>
          <w:szCs w:val="32"/>
        </w:rPr>
        <w:t>“三公”经费财政拨款支出决算中，因公出国（境）费</w:t>
      </w:r>
      <w:bookmarkStart w:id="96" w:name="PO_part3A3B2Amount1"/>
      <w:r>
        <w:rPr>
          <w:rFonts w:ascii="仿宋_GB2312" w:eastAsia="仿宋_GB2312"/>
          <w:sz w:val="32"/>
          <w:szCs w:val="32"/>
        </w:rPr>
        <w:t xml:space="preserve"> </w:t>
      </w:r>
      <w:permStart w:id="328" w:edGrp="everyone"/>
      <w:r>
        <w:rPr>
          <w:rFonts w:ascii="仿宋_GB2312" w:eastAsia="仿宋_GB2312"/>
          <w:sz w:val="32"/>
          <w:szCs w:val="32"/>
        </w:rPr>
        <w:t>0</w:t>
      </w:r>
      <w:permEnd w:id="328"/>
      <w:r>
        <w:rPr>
          <w:rFonts w:ascii="仿宋_GB2312" w:eastAsia="仿宋_GB2312"/>
          <w:sz w:val="32"/>
          <w:szCs w:val="32"/>
        </w:rPr>
        <w:t xml:space="preserve"> </w:t>
      </w:r>
      <w:bookmarkEnd w:id="96"/>
      <w:r>
        <w:rPr>
          <w:rFonts w:ascii="仿宋_GB2312" w:eastAsia="仿宋_GB2312" w:hint="eastAsia"/>
          <w:sz w:val="32"/>
          <w:szCs w:val="32"/>
        </w:rPr>
        <w:t>万元，占</w:t>
      </w:r>
      <w:bookmarkStart w:id="97" w:name="PO_part3A3B2Percent1"/>
      <w:r>
        <w:rPr>
          <w:rFonts w:ascii="仿宋_GB2312" w:eastAsia="仿宋_GB2312"/>
          <w:sz w:val="32"/>
          <w:szCs w:val="32"/>
        </w:rPr>
        <w:t xml:space="preserve"> </w:t>
      </w:r>
      <w:permStart w:id="329" w:edGrp="everyone"/>
      <w:r>
        <w:rPr>
          <w:rFonts w:ascii="仿宋_GB2312" w:eastAsia="仿宋_GB2312"/>
          <w:sz w:val="32"/>
          <w:szCs w:val="32"/>
        </w:rPr>
        <w:t>0%</w:t>
      </w:r>
      <w:permEnd w:id="329"/>
      <w:r>
        <w:rPr>
          <w:rFonts w:ascii="仿宋_GB2312" w:eastAsia="仿宋_GB2312"/>
          <w:sz w:val="32"/>
          <w:szCs w:val="32"/>
        </w:rPr>
        <w:t xml:space="preserve"> </w:t>
      </w:r>
      <w:bookmarkEnd w:id="97"/>
      <w:r>
        <w:rPr>
          <w:rFonts w:ascii="仿宋_GB2312" w:eastAsia="仿宋_GB2312" w:hint="eastAsia"/>
          <w:sz w:val="32"/>
          <w:szCs w:val="32"/>
        </w:rPr>
        <w:t>；公务用车购置及运行费支出</w:t>
      </w:r>
      <w:bookmarkStart w:id="98" w:name="PO_part3A3B2Amount2"/>
      <w:r>
        <w:rPr>
          <w:rFonts w:ascii="仿宋_GB2312" w:eastAsia="仿宋_GB2312"/>
          <w:sz w:val="32"/>
          <w:szCs w:val="32"/>
        </w:rPr>
        <w:t xml:space="preserve"> </w:t>
      </w:r>
      <w:permStart w:id="330" w:edGrp="everyone"/>
      <w:r>
        <w:rPr>
          <w:rFonts w:ascii="仿宋_GB2312" w:eastAsia="仿宋_GB2312"/>
          <w:sz w:val="32"/>
          <w:szCs w:val="32"/>
        </w:rPr>
        <w:t>0</w:t>
      </w:r>
      <w:r>
        <w:rPr>
          <w:rFonts w:ascii="仿宋_GB2312" w:eastAsia="仿宋_GB2312" w:hint="eastAsia"/>
          <w:sz w:val="32"/>
          <w:szCs w:val="32"/>
        </w:rPr>
        <w:t>万元，占</w:t>
      </w:r>
      <w:r>
        <w:rPr>
          <w:rFonts w:ascii="仿宋_GB2312" w:eastAsia="仿宋_GB2312"/>
          <w:sz w:val="32"/>
          <w:szCs w:val="32"/>
        </w:rPr>
        <w:t>0%</w:t>
      </w:r>
      <w:permEnd w:id="330"/>
      <w:r>
        <w:rPr>
          <w:rFonts w:ascii="仿宋_GB2312" w:eastAsia="仿宋_GB2312"/>
          <w:sz w:val="32"/>
          <w:szCs w:val="32"/>
        </w:rPr>
        <w:t xml:space="preserve"> </w:t>
      </w:r>
      <w:bookmarkEnd w:id="98"/>
      <w:r>
        <w:rPr>
          <w:rFonts w:ascii="仿宋_GB2312" w:eastAsia="仿宋_GB2312" w:hint="eastAsia"/>
          <w:sz w:val="32"/>
          <w:szCs w:val="32"/>
        </w:rPr>
        <w:t>；公务接待费支出</w:t>
      </w:r>
      <w:bookmarkStart w:id="99" w:name="PO_part3A3B2Amount3"/>
      <w:r>
        <w:rPr>
          <w:rFonts w:ascii="仿宋_GB2312" w:eastAsia="仿宋_GB2312"/>
          <w:sz w:val="32"/>
          <w:szCs w:val="32"/>
        </w:rPr>
        <w:t xml:space="preserve"> </w:t>
      </w:r>
      <w:permStart w:id="331" w:edGrp="everyone"/>
      <w:r>
        <w:rPr>
          <w:rFonts w:ascii="仿宋_GB2312" w:eastAsia="仿宋_GB2312"/>
          <w:sz w:val="32"/>
          <w:szCs w:val="32"/>
        </w:rPr>
        <w:t>0</w:t>
      </w:r>
      <w:r>
        <w:rPr>
          <w:rFonts w:ascii="仿宋_GB2312" w:eastAsia="仿宋_GB2312" w:hint="eastAsia"/>
          <w:sz w:val="32"/>
          <w:szCs w:val="32"/>
        </w:rPr>
        <w:t>万元，占</w:t>
      </w:r>
      <w:r>
        <w:rPr>
          <w:rFonts w:ascii="仿宋_GB2312" w:eastAsia="仿宋_GB2312"/>
          <w:sz w:val="32"/>
          <w:szCs w:val="32"/>
        </w:rPr>
        <w:t>0%</w:t>
      </w:r>
      <w:permEnd w:id="331"/>
      <w:r>
        <w:rPr>
          <w:rFonts w:ascii="仿宋_GB2312" w:eastAsia="仿宋_GB2312"/>
          <w:sz w:val="32"/>
          <w:szCs w:val="32"/>
        </w:rPr>
        <w:t xml:space="preserve"> </w:t>
      </w:r>
      <w:bookmarkEnd w:id="99"/>
      <w:r>
        <w:rPr>
          <w:rFonts w:ascii="仿宋_GB2312" w:eastAsia="仿宋_GB2312" w:hint="eastAsia"/>
          <w:sz w:val="32"/>
          <w:szCs w:val="32"/>
        </w:rPr>
        <w:t>。具体情况如下：</w:t>
      </w:r>
    </w:p>
    <w:p w:rsidR="00CB6072" w:rsidRDefault="00CB6072" w:rsidP="00D743B5">
      <w:pPr>
        <w:ind w:firstLineChars="200" w:firstLine="640"/>
        <w:jc w:val="left"/>
        <w:rPr>
          <w:rFonts w:ascii="仿宋_GB2312" w:eastAsia="仿宋_GB2312"/>
          <w:bCs/>
          <w:sz w:val="32"/>
          <w:szCs w:val="32"/>
        </w:rPr>
      </w:pPr>
      <w:r>
        <w:rPr>
          <w:rFonts w:ascii="仿宋_GB2312" w:eastAsia="仿宋_GB2312"/>
          <w:sz w:val="32"/>
          <w:szCs w:val="32"/>
        </w:rPr>
        <w:t>1.</w:t>
      </w:r>
      <w:r>
        <w:rPr>
          <w:rFonts w:ascii="仿宋_GB2312" w:eastAsia="仿宋_GB2312" w:hint="eastAsia"/>
          <w:sz w:val="32"/>
          <w:szCs w:val="32"/>
        </w:rPr>
        <w:t>因公出国（境）费支出</w:t>
      </w:r>
      <w:bookmarkStart w:id="100" w:name="PO_part3A3B2C1Amount1"/>
      <w:r>
        <w:rPr>
          <w:rFonts w:ascii="仿宋_GB2312" w:eastAsia="仿宋_GB2312"/>
          <w:sz w:val="32"/>
          <w:szCs w:val="32"/>
        </w:rPr>
        <w:t xml:space="preserve"> </w:t>
      </w:r>
      <w:permStart w:id="332" w:edGrp="everyone"/>
      <w:r>
        <w:rPr>
          <w:rFonts w:ascii="仿宋_GB2312" w:eastAsia="仿宋_GB2312"/>
          <w:sz w:val="32"/>
          <w:szCs w:val="32"/>
        </w:rPr>
        <w:t>0</w:t>
      </w:r>
      <w:permEnd w:id="332"/>
      <w:r>
        <w:rPr>
          <w:rFonts w:ascii="仿宋_GB2312" w:eastAsia="仿宋_GB2312"/>
          <w:sz w:val="32"/>
          <w:szCs w:val="32"/>
        </w:rPr>
        <w:t xml:space="preserve"> </w:t>
      </w:r>
      <w:bookmarkEnd w:id="100"/>
      <w:r>
        <w:rPr>
          <w:rFonts w:ascii="仿宋_GB2312" w:eastAsia="仿宋_GB2312" w:hint="eastAsia"/>
          <w:sz w:val="32"/>
          <w:szCs w:val="32"/>
        </w:rPr>
        <w:t>万元。全年使用财政拨款安排</w:t>
      </w:r>
      <w:bookmarkStart w:id="101" w:name="PO_part3A3B2C1JgType1"/>
      <w:r>
        <w:rPr>
          <w:rFonts w:ascii="仿宋_GB2312" w:eastAsia="仿宋_GB2312"/>
          <w:sz w:val="32"/>
          <w:szCs w:val="32"/>
        </w:rPr>
        <w:t xml:space="preserve"> </w:t>
      </w:r>
      <w:permStart w:id="333" w:edGrp="everyone"/>
      <w:r>
        <w:rPr>
          <w:rFonts w:ascii="仿宋_GB2312" w:eastAsia="仿宋_GB2312" w:hint="eastAsia"/>
          <w:sz w:val="32"/>
          <w:szCs w:val="32"/>
        </w:rPr>
        <w:t>局（部、委、办）机关及下属</w:t>
      </w:r>
      <w:r>
        <w:rPr>
          <w:rFonts w:ascii="仿宋_GB2312" w:eastAsia="仿宋_GB2312"/>
          <w:sz w:val="32"/>
          <w:szCs w:val="32"/>
        </w:rPr>
        <w:t>0</w:t>
      </w:r>
      <w:permEnd w:id="333"/>
      <w:r>
        <w:rPr>
          <w:rFonts w:ascii="仿宋_GB2312" w:eastAsia="仿宋_GB2312"/>
          <w:sz w:val="32"/>
          <w:szCs w:val="32"/>
        </w:rPr>
        <w:t xml:space="preserve"> </w:t>
      </w:r>
      <w:bookmarkEnd w:id="101"/>
      <w:r>
        <w:rPr>
          <w:rFonts w:ascii="仿宋_GB2312" w:eastAsia="仿宋_GB2312" w:hint="eastAsia"/>
          <w:sz w:val="32"/>
          <w:szCs w:val="32"/>
        </w:rPr>
        <w:t>个单位出国团组</w:t>
      </w:r>
      <w:bookmarkStart w:id="102" w:name="PO_part3A3B2C1JgcgCount1"/>
      <w:r>
        <w:rPr>
          <w:rFonts w:ascii="仿宋_GB2312" w:eastAsia="仿宋_GB2312"/>
          <w:sz w:val="32"/>
          <w:szCs w:val="32"/>
        </w:rPr>
        <w:t xml:space="preserve"> </w:t>
      </w:r>
      <w:permStart w:id="334" w:edGrp="everyone"/>
      <w:r>
        <w:rPr>
          <w:rFonts w:ascii="仿宋_GB2312" w:eastAsia="仿宋_GB2312"/>
          <w:sz w:val="32"/>
          <w:szCs w:val="32"/>
        </w:rPr>
        <w:t>0</w:t>
      </w:r>
      <w:permEnd w:id="334"/>
      <w:r>
        <w:rPr>
          <w:rFonts w:ascii="仿宋_GB2312" w:eastAsia="仿宋_GB2312"/>
          <w:sz w:val="32"/>
          <w:szCs w:val="32"/>
        </w:rPr>
        <w:t xml:space="preserve"> </w:t>
      </w:r>
      <w:bookmarkEnd w:id="102"/>
      <w:r>
        <w:rPr>
          <w:rFonts w:ascii="仿宋_GB2312" w:eastAsia="仿宋_GB2312" w:hint="eastAsia"/>
          <w:sz w:val="32"/>
          <w:szCs w:val="32"/>
        </w:rPr>
        <w:t>个、累计</w:t>
      </w:r>
      <w:r>
        <w:rPr>
          <w:rFonts w:ascii="仿宋_GB2312" w:eastAsia="仿宋_GB2312"/>
          <w:sz w:val="32"/>
          <w:szCs w:val="32"/>
        </w:rPr>
        <w:t xml:space="preserve"> </w:t>
      </w:r>
      <w:bookmarkStart w:id="103" w:name="PO_part3A3B2C1JgcgManCount1"/>
      <w:r>
        <w:rPr>
          <w:rFonts w:ascii="仿宋_GB2312" w:eastAsia="仿宋_GB2312"/>
          <w:sz w:val="32"/>
          <w:szCs w:val="32"/>
        </w:rPr>
        <w:t xml:space="preserve"> </w:t>
      </w:r>
      <w:permStart w:id="335" w:edGrp="everyone"/>
      <w:r>
        <w:rPr>
          <w:rFonts w:ascii="仿宋_GB2312" w:eastAsia="仿宋_GB2312"/>
          <w:sz w:val="32"/>
          <w:szCs w:val="32"/>
        </w:rPr>
        <w:t>0</w:t>
      </w:r>
      <w:permEnd w:id="335"/>
      <w:r>
        <w:rPr>
          <w:rFonts w:ascii="仿宋_GB2312" w:eastAsia="仿宋_GB2312"/>
          <w:sz w:val="32"/>
          <w:szCs w:val="32"/>
        </w:rPr>
        <w:t xml:space="preserve"> </w:t>
      </w:r>
      <w:bookmarkEnd w:id="103"/>
      <w:r>
        <w:rPr>
          <w:rFonts w:ascii="仿宋_GB2312" w:eastAsia="仿宋_GB2312" w:hint="eastAsia"/>
          <w:sz w:val="32"/>
          <w:szCs w:val="32"/>
        </w:rPr>
        <w:t>人次。开支内容包括：</w:t>
      </w:r>
      <w:bookmarkStart w:id="104" w:name="PO_part3A3B2C1D1Meeting1"/>
      <w:r>
        <w:rPr>
          <w:rFonts w:ascii="仿宋_GB2312" w:eastAsia="仿宋_GB2312"/>
          <w:sz w:val="32"/>
          <w:szCs w:val="32"/>
        </w:rPr>
        <w:t xml:space="preserve"> </w:t>
      </w:r>
      <w:permStart w:id="336" w:edGrp="everyone"/>
      <w:r>
        <w:rPr>
          <w:rFonts w:ascii="仿宋_GB2312" w:eastAsia="仿宋_GB2312" w:hint="eastAsia"/>
          <w:sz w:val="32"/>
          <w:szCs w:val="32"/>
        </w:rPr>
        <w:t>无</w:t>
      </w:r>
      <w:permEnd w:id="336"/>
      <w:r>
        <w:rPr>
          <w:rFonts w:ascii="仿宋_GB2312" w:eastAsia="仿宋_GB2312"/>
          <w:sz w:val="32"/>
          <w:szCs w:val="32"/>
        </w:rPr>
        <w:t xml:space="preserve"> </w:t>
      </w:r>
      <w:bookmarkEnd w:id="104"/>
    </w:p>
    <w:p w:rsidR="00CB6072" w:rsidRDefault="00CB6072" w:rsidP="00D743B5">
      <w:pPr>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公务用车购置及运行维护费支出</w:t>
      </w:r>
      <w:bookmarkStart w:id="105" w:name="PO_part3A3B2C2Amount1"/>
      <w:r>
        <w:rPr>
          <w:rFonts w:ascii="仿宋_GB2312" w:eastAsia="仿宋_GB2312"/>
          <w:sz w:val="32"/>
          <w:szCs w:val="32"/>
        </w:rPr>
        <w:t xml:space="preserve"> </w:t>
      </w:r>
      <w:permStart w:id="337" w:edGrp="everyone"/>
      <w:r>
        <w:rPr>
          <w:rFonts w:ascii="仿宋_GB2312" w:eastAsia="仿宋_GB2312"/>
          <w:sz w:val="32"/>
          <w:szCs w:val="32"/>
        </w:rPr>
        <w:t>0</w:t>
      </w:r>
      <w:permEnd w:id="337"/>
      <w:r>
        <w:rPr>
          <w:rFonts w:ascii="仿宋_GB2312" w:eastAsia="仿宋_GB2312"/>
          <w:sz w:val="32"/>
          <w:szCs w:val="32"/>
        </w:rPr>
        <w:t xml:space="preserve"> </w:t>
      </w:r>
      <w:bookmarkEnd w:id="105"/>
      <w:r>
        <w:rPr>
          <w:rFonts w:ascii="仿宋_GB2312" w:eastAsia="仿宋_GB2312" w:hint="eastAsia"/>
          <w:sz w:val="32"/>
          <w:szCs w:val="32"/>
        </w:rPr>
        <w:t>万元，其中：公务用车购置支出为</w:t>
      </w:r>
      <w:bookmarkStart w:id="106" w:name="PO_part3A3B2C2D1Amount1"/>
      <w:r>
        <w:rPr>
          <w:rFonts w:ascii="仿宋_GB2312" w:eastAsia="仿宋_GB2312"/>
          <w:sz w:val="32"/>
          <w:szCs w:val="32"/>
        </w:rPr>
        <w:t xml:space="preserve"> </w:t>
      </w:r>
      <w:permStart w:id="338" w:edGrp="everyone"/>
      <w:r>
        <w:rPr>
          <w:rFonts w:ascii="仿宋_GB2312" w:eastAsia="仿宋_GB2312"/>
          <w:sz w:val="32"/>
          <w:szCs w:val="32"/>
        </w:rPr>
        <w:t>0</w:t>
      </w:r>
      <w:permEnd w:id="338"/>
      <w:r>
        <w:rPr>
          <w:rFonts w:ascii="仿宋_GB2312" w:eastAsia="仿宋_GB2312"/>
          <w:sz w:val="32"/>
          <w:szCs w:val="32"/>
        </w:rPr>
        <w:t xml:space="preserve"> </w:t>
      </w:r>
      <w:bookmarkEnd w:id="106"/>
      <w:r>
        <w:rPr>
          <w:rFonts w:ascii="仿宋_GB2312" w:eastAsia="仿宋_GB2312" w:hint="eastAsia"/>
          <w:sz w:val="32"/>
          <w:szCs w:val="32"/>
        </w:rPr>
        <w:t>万元，</w:t>
      </w:r>
      <w:bookmarkStart w:id="107" w:name="PO_part3A3B2C2D1Year1"/>
      <w:r>
        <w:rPr>
          <w:rFonts w:ascii="仿宋_GB2312" w:eastAsia="仿宋_GB2312"/>
          <w:sz w:val="32"/>
          <w:szCs w:val="32"/>
        </w:rPr>
        <w:t xml:space="preserve"> </w:t>
      </w:r>
      <w:permStart w:id="339" w:edGrp="everyone"/>
      <w:r>
        <w:rPr>
          <w:rFonts w:ascii="仿宋_GB2312" w:eastAsia="仿宋_GB2312"/>
          <w:sz w:val="32"/>
          <w:szCs w:val="32"/>
        </w:rPr>
        <w:t>2017</w:t>
      </w:r>
      <w:permEnd w:id="339"/>
      <w:r>
        <w:rPr>
          <w:rFonts w:ascii="仿宋_GB2312" w:eastAsia="仿宋_GB2312"/>
          <w:sz w:val="32"/>
          <w:szCs w:val="32"/>
        </w:rPr>
        <w:t xml:space="preserve"> </w:t>
      </w:r>
      <w:bookmarkEnd w:id="107"/>
      <w:r>
        <w:rPr>
          <w:rFonts w:ascii="仿宋_GB2312" w:eastAsia="仿宋_GB2312" w:hint="eastAsia"/>
          <w:sz w:val="32"/>
          <w:szCs w:val="32"/>
        </w:rPr>
        <w:t>年公务用车购置数</w:t>
      </w:r>
      <w:bookmarkStart w:id="108" w:name="PO_part3A3B2C2D1CarCount1"/>
      <w:r>
        <w:rPr>
          <w:rFonts w:ascii="仿宋_GB2312" w:eastAsia="仿宋_GB2312"/>
          <w:sz w:val="32"/>
          <w:szCs w:val="32"/>
        </w:rPr>
        <w:t xml:space="preserve"> </w:t>
      </w:r>
      <w:permStart w:id="340" w:edGrp="everyone"/>
      <w:r>
        <w:rPr>
          <w:rFonts w:ascii="仿宋_GB2312" w:eastAsia="仿宋_GB2312"/>
          <w:sz w:val="32"/>
          <w:szCs w:val="32"/>
        </w:rPr>
        <w:t>0</w:t>
      </w:r>
      <w:permEnd w:id="340"/>
      <w:r>
        <w:rPr>
          <w:rFonts w:ascii="仿宋_GB2312" w:eastAsia="仿宋_GB2312"/>
          <w:sz w:val="32"/>
          <w:szCs w:val="32"/>
        </w:rPr>
        <w:t xml:space="preserve"> </w:t>
      </w:r>
      <w:bookmarkEnd w:id="108"/>
      <w:r>
        <w:rPr>
          <w:rFonts w:ascii="仿宋_GB2312" w:eastAsia="仿宋_GB2312" w:hint="eastAsia"/>
          <w:sz w:val="32"/>
          <w:szCs w:val="32"/>
        </w:rPr>
        <w:t>辆。公务用车运行及维护支出</w:t>
      </w:r>
      <w:bookmarkStart w:id="109" w:name="PO_part3A3B2C2D2Amount1"/>
      <w:r>
        <w:rPr>
          <w:rFonts w:ascii="仿宋_GB2312" w:eastAsia="仿宋_GB2312"/>
          <w:sz w:val="32"/>
          <w:szCs w:val="32"/>
        </w:rPr>
        <w:t xml:space="preserve"> </w:t>
      </w:r>
      <w:permStart w:id="341" w:edGrp="everyone"/>
      <w:r>
        <w:rPr>
          <w:rFonts w:ascii="仿宋_GB2312" w:eastAsia="仿宋_GB2312"/>
          <w:sz w:val="32"/>
          <w:szCs w:val="32"/>
        </w:rPr>
        <w:t>0</w:t>
      </w:r>
      <w:permEnd w:id="341"/>
      <w:r>
        <w:rPr>
          <w:rFonts w:ascii="仿宋_GB2312" w:eastAsia="仿宋_GB2312"/>
          <w:sz w:val="32"/>
          <w:szCs w:val="32"/>
        </w:rPr>
        <w:t xml:space="preserve"> </w:t>
      </w:r>
      <w:bookmarkEnd w:id="109"/>
      <w:r>
        <w:rPr>
          <w:rFonts w:ascii="仿宋_GB2312" w:eastAsia="仿宋_GB2312" w:hint="eastAsia"/>
          <w:sz w:val="32"/>
          <w:szCs w:val="32"/>
        </w:rPr>
        <w:t>万元，</w:t>
      </w:r>
      <w:r>
        <w:rPr>
          <w:rFonts w:ascii="仿宋_GB2312" w:eastAsia="仿宋_GB2312"/>
          <w:sz w:val="32"/>
          <w:szCs w:val="32"/>
        </w:rPr>
        <w:t xml:space="preserve"> </w:t>
      </w:r>
      <w:bookmarkStart w:id="110" w:name="PO_part3A3B2C2D2JgType1"/>
      <w:r>
        <w:rPr>
          <w:rFonts w:ascii="仿宋_GB2312" w:eastAsia="仿宋_GB2312"/>
          <w:sz w:val="32"/>
          <w:szCs w:val="32"/>
        </w:rPr>
        <w:t xml:space="preserve"> </w:t>
      </w:r>
      <w:permStart w:id="342" w:edGrp="everyone"/>
      <w:r>
        <w:rPr>
          <w:rFonts w:ascii="仿宋_GB2312" w:eastAsia="仿宋_GB2312"/>
          <w:sz w:val="32"/>
          <w:szCs w:val="32"/>
        </w:rPr>
        <w:t>2017</w:t>
      </w:r>
      <w:r>
        <w:rPr>
          <w:rFonts w:ascii="仿宋_GB2312" w:eastAsia="仿宋_GB2312" w:hint="eastAsia"/>
          <w:sz w:val="32"/>
          <w:szCs w:val="32"/>
        </w:rPr>
        <w:t>年局（部、委、办）机关及下属</w:t>
      </w:r>
      <w:r>
        <w:rPr>
          <w:rFonts w:ascii="仿宋_GB2312" w:eastAsia="仿宋_GB2312"/>
          <w:sz w:val="32"/>
          <w:szCs w:val="32"/>
        </w:rPr>
        <w:t>0</w:t>
      </w:r>
      <w:r>
        <w:rPr>
          <w:rFonts w:ascii="仿宋_GB2312" w:eastAsia="仿宋_GB2312" w:hint="eastAsia"/>
          <w:sz w:val="32"/>
          <w:szCs w:val="32"/>
        </w:rPr>
        <w:t>个单位</w:t>
      </w:r>
      <w:permEnd w:id="342"/>
      <w:r>
        <w:rPr>
          <w:rFonts w:ascii="仿宋_GB2312" w:eastAsia="仿宋_GB2312"/>
          <w:sz w:val="32"/>
          <w:szCs w:val="32"/>
        </w:rPr>
        <w:t xml:space="preserve"> </w:t>
      </w:r>
      <w:bookmarkEnd w:id="110"/>
      <w:r>
        <w:rPr>
          <w:rFonts w:ascii="仿宋_GB2312" w:eastAsia="仿宋_GB2312" w:hint="eastAsia"/>
          <w:sz w:val="32"/>
          <w:szCs w:val="32"/>
        </w:rPr>
        <w:t>公务用车保有量为</w:t>
      </w:r>
      <w:bookmarkStart w:id="111" w:name="PO_part3A3B2C2D2CarCount1"/>
      <w:r>
        <w:rPr>
          <w:rFonts w:ascii="仿宋_GB2312" w:eastAsia="仿宋_GB2312"/>
          <w:sz w:val="32"/>
          <w:szCs w:val="32"/>
        </w:rPr>
        <w:t xml:space="preserve"> </w:t>
      </w:r>
      <w:permStart w:id="343" w:edGrp="everyone"/>
      <w:r>
        <w:rPr>
          <w:rFonts w:ascii="仿宋_GB2312" w:eastAsia="仿宋_GB2312"/>
          <w:sz w:val="32"/>
          <w:szCs w:val="32"/>
        </w:rPr>
        <w:t>0</w:t>
      </w:r>
      <w:permEnd w:id="343"/>
      <w:r>
        <w:rPr>
          <w:rFonts w:ascii="仿宋_GB2312" w:eastAsia="仿宋_GB2312"/>
          <w:sz w:val="32"/>
          <w:szCs w:val="32"/>
        </w:rPr>
        <w:t xml:space="preserve"> </w:t>
      </w:r>
      <w:bookmarkEnd w:id="111"/>
      <w:r>
        <w:rPr>
          <w:rFonts w:ascii="仿宋_GB2312" w:eastAsia="仿宋_GB2312" w:hint="eastAsia"/>
          <w:sz w:val="32"/>
          <w:szCs w:val="32"/>
        </w:rPr>
        <w:t>辆，主要用于</w:t>
      </w:r>
      <w:bookmarkStart w:id="112" w:name="PO_part3A3B2C2D2Use1"/>
      <w:r>
        <w:rPr>
          <w:rFonts w:ascii="仿宋_GB2312" w:eastAsia="仿宋_GB2312"/>
          <w:sz w:val="32"/>
          <w:szCs w:val="32"/>
        </w:rPr>
        <w:t xml:space="preserve"> </w:t>
      </w:r>
      <w:permStart w:id="344" w:edGrp="everyone"/>
      <w:r>
        <w:rPr>
          <w:rFonts w:ascii="仿宋_GB2312" w:eastAsia="仿宋_GB2312" w:hint="eastAsia"/>
          <w:sz w:val="32"/>
          <w:szCs w:val="32"/>
        </w:rPr>
        <w:t>无</w:t>
      </w:r>
      <w:permEnd w:id="344"/>
      <w:r>
        <w:rPr>
          <w:rFonts w:ascii="仿宋_GB2312" w:eastAsia="仿宋_GB2312"/>
          <w:sz w:val="32"/>
          <w:szCs w:val="32"/>
        </w:rPr>
        <w:t xml:space="preserve"> </w:t>
      </w:r>
      <w:bookmarkEnd w:id="112"/>
    </w:p>
    <w:p w:rsidR="00CB6072" w:rsidRDefault="00CB6072" w:rsidP="00D743B5">
      <w:pPr>
        <w:ind w:firstLineChars="200" w:firstLine="640"/>
        <w:jc w:val="left"/>
        <w:rPr>
          <w:rFonts w:ascii="仿宋_GB2312" w:eastAsia="仿宋_GB2312"/>
          <w:bCs/>
          <w:sz w:val="32"/>
          <w:szCs w:val="32"/>
        </w:rPr>
      </w:pPr>
      <w:r>
        <w:rPr>
          <w:rFonts w:ascii="仿宋_GB2312" w:eastAsia="仿宋_GB2312"/>
          <w:sz w:val="32"/>
          <w:szCs w:val="32"/>
        </w:rPr>
        <w:t>3.</w:t>
      </w:r>
      <w:r>
        <w:rPr>
          <w:rFonts w:ascii="仿宋_GB2312" w:eastAsia="仿宋_GB2312" w:hint="eastAsia"/>
          <w:sz w:val="32"/>
          <w:szCs w:val="32"/>
        </w:rPr>
        <w:t>公务接待费支出</w:t>
      </w:r>
      <w:bookmarkStart w:id="113" w:name="PO_part3A3B2C3Amount1"/>
      <w:r>
        <w:rPr>
          <w:rFonts w:ascii="仿宋_GB2312" w:eastAsia="仿宋_GB2312"/>
          <w:sz w:val="32"/>
          <w:szCs w:val="32"/>
        </w:rPr>
        <w:t xml:space="preserve"> </w:t>
      </w:r>
      <w:permStart w:id="345" w:edGrp="everyone"/>
      <w:r>
        <w:rPr>
          <w:rFonts w:ascii="仿宋_GB2312" w:eastAsia="仿宋_GB2312"/>
          <w:sz w:val="32"/>
          <w:szCs w:val="32"/>
        </w:rPr>
        <w:t>0</w:t>
      </w:r>
      <w:permEnd w:id="345"/>
      <w:r>
        <w:rPr>
          <w:rFonts w:ascii="仿宋_GB2312" w:eastAsia="仿宋_GB2312"/>
          <w:sz w:val="32"/>
          <w:szCs w:val="32"/>
        </w:rPr>
        <w:t xml:space="preserve"> </w:t>
      </w:r>
      <w:bookmarkEnd w:id="113"/>
      <w:r>
        <w:rPr>
          <w:rFonts w:ascii="仿宋_GB2312" w:eastAsia="仿宋_GB2312" w:hint="eastAsia"/>
          <w:sz w:val="32"/>
          <w:szCs w:val="32"/>
        </w:rPr>
        <w:t>万元，主要用于</w:t>
      </w:r>
      <w:bookmarkStart w:id="114" w:name="PO_part3A3B2C3Detail1"/>
      <w:r>
        <w:rPr>
          <w:rFonts w:ascii="仿宋_GB2312" w:eastAsia="仿宋_GB2312"/>
          <w:sz w:val="32"/>
          <w:szCs w:val="32"/>
        </w:rPr>
        <w:t xml:space="preserve"> </w:t>
      </w:r>
      <w:permStart w:id="346" w:edGrp="everyone"/>
      <w:r>
        <w:rPr>
          <w:rFonts w:ascii="仿宋_GB2312" w:eastAsia="仿宋_GB2312" w:hint="eastAsia"/>
          <w:sz w:val="32"/>
          <w:szCs w:val="32"/>
        </w:rPr>
        <w:t>无</w:t>
      </w:r>
      <w:permEnd w:id="346"/>
      <w:r>
        <w:rPr>
          <w:rFonts w:ascii="仿宋_GB2312" w:eastAsia="仿宋_GB2312"/>
          <w:sz w:val="32"/>
          <w:szCs w:val="32"/>
        </w:rPr>
        <w:t xml:space="preserve"> </w:t>
      </w:r>
      <w:bookmarkEnd w:id="114"/>
      <w:r>
        <w:rPr>
          <w:rFonts w:ascii="仿宋_GB2312" w:eastAsia="仿宋_GB2312" w:hint="eastAsia"/>
          <w:sz w:val="32"/>
          <w:szCs w:val="32"/>
        </w:rPr>
        <w:t>。</w:t>
      </w:r>
      <w:bookmarkStart w:id="115" w:name="PO_part3A3B2C3JgType1"/>
      <w:r>
        <w:rPr>
          <w:rFonts w:ascii="仿宋_GB2312" w:eastAsia="仿宋_GB2312"/>
          <w:sz w:val="32"/>
          <w:szCs w:val="32"/>
        </w:rPr>
        <w:t xml:space="preserve"> </w:t>
      </w:r>
      <w:permStart w:id="347" w:edGrp="everyone"/>
      <w:r>
        <w:rPr>
          <w:rFonts w:ascii="仿宋_GB2312" w:eastAsia="仿宋_GB2312"/>
          <w:sz w:val="32"/>
          <w:szCs w:val="32"/>
        </w:rPr>
        <w:t>2017</w:t>
      </w:r>
      <w:r>
        <w:rPr>
          <w:rFonts w:ascii="仿宋_GB2312" w:eastAsia="仿宋_GB2312" w:hint="eastAsia"/>
          <w:sz w:val="32"/>
          <w:szCs w:val="32"/>
        </w:rPr>
        <w:t>年，局（部、委、办）机关及下属</w:t>
      </w:r>
      <w:r>
        <w:rPr>
          <w:rFonts w:ascii="仿宋_GB2312" w:eastAsia="仿宋_GB2312"/>
          <w:sz w:val="32"/>
          <w:szCs w:val="32"/>
        </w:rPr>
        <w:t>0</w:t>
      </w:r>
      <w:r>
        <w:rPr>
          <w:rFonts w:ascii="仿宋_GB2312" w:eastAsia="仿宋_GB2312" w:hint="eastAsia"/>
          <w:sz w:val="32"/>
          <w:szCs w:val="32"/>
        </w:rPr>
        <w:t>个单位</w:t>
      </w:r>
      <w:permEnd w:id="347"/>
      <w:r>
        <w:rPr>
          <w:rFonts w:ascii="仿宋_GB2312" w:eastAsia="仿宋_GB2312"/>
          <w:sz w:val="32"/>
          <w:szCs w:val="32"/>
        </w:rPr>
        <w:t xml:space="preserve"> </w:t>
      </w:r>
      <w:bookmarkEnd w:id="115"/>
      <w:r>
        <w:rPr>
          <w:rFonts w:ascii="仿宋_GB2312" w:eastAsia="仿宋_GB2312" w:hint="eastAsia"/>
          <w:sz w:val="32"/>
          <w:szCs w:val="32"/>
        </w:rPr>
        <w:t>共接待国外来访团组</w:t>
      </w:r>
      <w:bookmarkStart w:id="116" w:name="PO_part3A3B2C3LfztCount1"/>
      <w:r>
        <w:rPr>
          <w:rFonts w:ascii="仿宋_GB2312" w:eastAsia="仿宋_GB2312"/>
          <w:sz w:val="32"/>
          <w:szCs w:val="32"/>
        </w:rPr>
        <w:t xml:space="preserve"> </w:t>
      </w:r>
      <w:permStart w:id="348" w:edGrp="everyone"/>
      <w:r>
        <w:rPr>
          <w:rFonts w:ascii="仿宋_GB2312" w:eastAsia="仿宋_GB2312"/>
          <w:sz w:val="32"/>
          <w:szCs w:val="32"/>
        </w:rPr>
        <w:t>0</w:t>
      </w:r>
      <w:permEnd w:id="348"/>
      <w:r>
        <w:rPr>
          <w:rFonts w:ascii="仿宋_GB2312" w:eastAsia="仿宋_GB2312"/>
          <w:sz w:val="32"/>
          <w:szCs w:val="32"/>
        </w:rPr>
        <w:t xml:space="preserve"> </w:t>
      </w:r>
      <w:bookmarkEnd w:id="116"/>
      <w:r>
        <w:rPr>
          <w:rFonts w:ascii="仿宋_GB2312" w:eastAsia="仿宋_GB2312" w:hint="eastAsia"/>
          <w:sz w:val="32"/>
          <w:szCs w:val="32"/>
        </w:rPr>
        <w:t>个，来访外宾</w:t>
      </w:r>
      <w:bookmarkStart w:id="117" w:name="PO_part3A3B2C3LfwbCount1"/>
      <w:r>
        <w:rPr>
          <w:rFonts w:ascii="仿宋_GB2312" w:eastAsia="仿宋_GB2312"/>
          <w:sz w:val="32"/>
          <w:szCs w:val="32"/>
        </w:rPr>
        <w:t xml:space="preserve"> </w:t>
      </w:r>
      <w:permStart w:id="349" w:edGrp="everyone"/>
      <w:r>
        <w:rPr>
          <w:rFonts w:ascii="仿宋_GB2312" w:eastAsia="仿宋_GB2312"/>
          <w:sz w:val="32"/>
          <w:szCs w:val="32"/>
        </w:rPr>
        <w:t>0</w:t>
      </w:r>
      <w:permEnd w:id="349"/>
      <w:r>
        <w:rPr>
          <w:rFonts w:ascii="仿宋_GB2312" w:eastAsia="仿宋_GB2312"/>
          <w:sz w:val="32"/>
          <w:szCs w:val="32"/>
        </w:rPr>
        <w:t xml:space="preserve"> </w:t>
      </w:r>
      <w:bookmarkEnd w:id="117"/>
      <w:r>
        <w:rPr>
          <w:rFonts w:ascii="仿宋_GB2312" w:eastAsia="仿宋_GB2312" w:hint="eastAsia"/>
          <w:sz w:val="32"/>
          <w:szCs w:val="32"/>
        </w:rPr>
        <w:t>人次；发生国内接待</w:t>
      </w:r>
      <w:bookmarkStart w:id="118" w:name="PO_part3A3B2C3GnjdCount1"/>
      <w:r>
        <w:rPr>
          <w:rFonts w:ascii="仿宋_GB2312" w:eastAsia="仿宋_GB2312"/>
          <w:sz w:val="32"/>
          <w:szCs w:val="32"/>
        </w:rPr>
        <w:t xml:space="preserve"> </w:t>
      </w:r>
      <w:permStart w:id="350" w:edGrp="everyone"/>
      <w:r>
        <w:rPr>
          <w:rFonts w:ascii="仿宋_GB2312" w:eastAsia="仿宋_GB2312"/>
          <w:sz w:val="32"/>
          <w:szCs w:val="32"/>
        </w:rPr>
        <w:t>0</w:t>
      </w:r>
      <w:permEnd w:id="350"/>
      <w:r>
        <w:rPr>
          <w:rFonts w:ascii="仿宋_GB2312" w:eastAsia="仿宋_GB2312"/>
          <w:sz w:val="32"/>
          <w:szCs w:val="32"/>
        </w:rPr>
        <w:t xml:space="preserve"> </w:t>
      </w:r>
      <w:bookmarkEnd w:id="118"/>
      <w:r>
        <w:rPr>
          <w:rFonts w:ascii="仿宋_GB2312" w:eastAsia="仿宋_GB2312" w:hint="eastAsia"/>
          <w:sz w:val="32"/>
          <w:szCs w:val="32"/>
        </w:rPr>
        <w:t>次，接待人数共</w:t>
      </w:r>
      <w:bookmarkStart w:id="119" w:name="PO_part3A3B2C3GnjdManCount1"/>
      <w:r>
        <w:rPr>
          <w:rFonts w:ascii="仿宋_GB2312" w:eastAsia="仿宋_GB2312"/>
          <w:sz w:val="32"/>
          <w:szCs w:val="32"/>
        </w:rPr>
        <w:t xml:space="preserve"> </w:t>
      </w:r>
      <w:permStart w:id="351" w:edGrp="everyone"/>
      <w:r>
        <w:rPr>
          <w:rFonts w:ascii="仿宋_GB2312" w:eastAsia="仿宋_GB2312"/>
          <w:sz w:val="32"/>
          <w:szCs w:val="32"/>
        </w:rPr>
        <w:t>0</w:t>
      </w:r>
      <w:permEnd w:id="351"/>
      <w:r>
        <w:rPr>
          <w:rFonts w:ascii="仿宋_GB2312" w:eastAsia="仿宋_GB2312"/>
          <w:sz w:val="32"/>
          <w:szCs w:val="32"/>
        </w:rPr>
        <w:t xml:space="preserve"> </w:t>
      </w:r>
      <w:bookmarkEnd w:id="119"/>
      <w:r>
        <w:rPr>
          <w:rFonts w:ascii="仿宋_GB2312" w:eastAsia="仿宋_GB2312" w:hint="eastAsia"/>
          <w:sz w:val="32"/>
          <w:szCs w:val="32"/>
        </w:rPr>
        <w:t>人，</w:t>
      </w:r>
      <w:bookmarkStart w:id="120" w:name="PO_part3A3B2C3GnjdInclude1"/>
      <w:r>
        <w:rPr>
          <w:rFonts w:ascii="仿宋_GB2312" w:eastAsia="仿宋_GB2312"/>
          <w:sz w:val="32"/>
          <w:szCs w:val="32"/>
        </w:rPr>
        <w:t xml:space="preserve"> </w:t>
      </w:r>
      <w:permStart w:id="352" w:edGrp="everyone"/>
      <w:permEnd w:id="352"/>
      <w:r>
        <w:rPr>
          <w:rFonts w:ascii="仿宋_GB2312" w:eastAsia="仿宋_GB2312"/>
          <w:sz w:val="32"/>
          <w:szCs w:val="32"/>
        </w:rPr>
        <w:t xml:space="preserve"> </w:t>
      </w:r>
      <w:bookmarkEnd w:id="120"/>
    </w:p>
    <w:p w:rsidR="00CB6072" w:rsidRDefault="00CB6072" w:rsidP="00D743B5">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四、其他重要事项的情况说明</w:t>
      </w:r>
    </w:p>
    <w:p w:rsidR="00CB6072" w:rsidRDefault="00CB6072" w:rsidP="00D743B5">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（一）机关运行经费支出情况</w:t>
      </w:r>
    </w:p>
    <w:p w:rsidR="00CB6072" w:rsidRDefault="00CB6072" w:rsidP="00D743B5">
      <w:pPr>
        <w:ind w:firstLineChars="177" w:firstLine="566"/>
        <w:jc w:val="left"/>
        <w:rPr>
          <w:rFonts w:ascii="仿宋_GB2312" w:eastAsia="仿宋_GB2312" w:hAnsi="宋体"/>
          <w:sz w:val="32"/>
          <w:szCs w:val="32"/>
        </w:rPr>
      </w:pPr>
      <w:bookmarkStart w:id="121" w:name="PO_part3A4B1Year1"/>
      <w:r>
        <w:rPr>
          <w:rFonts w:ascii="仿宋_GB2312" w:eastAsia="仿宋_GB2312" w:hAnsi="宋体"/>
          <w:sz w:val="32"/>
          <w:szCs w:val="32"/>
        </w:rPr>
        <w:t xml:space="preserve"> </w:t>
      </w:r>
      <w:permStart w:id="353" w:edGrp="everyone"/>
      <w:r>
        <w:rPr>
          <w:rFonts w:ascii="仿宋_GB2312" w:eastAsia="仿宋_GB2312" w:hAnsi="宋体"/>
          <w:sz w:val="32"/>
          <w:szCs w:val="32"/>
        </w:rPr>
        <w:t>2017</w:t>
      </w:r>
      <w:permEnd w:id="353"/>
      <w:r>
        <w:rPr>
          <w:rFonts w:ascii="仿宋_GB2312" w:eastAsia="仿宋_GB2312" w:hAnsi="宋体"/>
          <w:sz w:val="32"/>
          <w:szCs w:val="32"/>
        </w:rPr>
        <w:t xml:space="preserve"> </w:t>
      </w:r>
      <w:bookmarkEnd w:id="121"/>
      <w:r>
        <w:rPr>
          <w:rFonts w:ascii="仿宋_GB2312" w:eastAsia="仿宋_GB2312" w:hAnsi="宋体" w:hint="eastAsia"/>
          <w:sz w:val="32"/>
          <w:szCs w:val="32"/>
        </w:rPr>
        <w:t>年本部门机关运行经费支出</w:t>
      </w:r>
      <w:bookmarkStart w:id="122" w:name="PO_part3A4B1Amount1"/>
      <w:r>
        <w:rPr>
          <w:rFonts w:ascii="仿宋_GB2312" w:eastAsia="仿宋_GB2312" w:hAnsi="宋体"/>
          <w:sz w:val="32"/>
          <w:szCs w:val="32"/>
        </w:rPr>
        <w:t xml:space="preserve"> </w:t>
      </w:r>
      <w:permStart w:id="354" w:edGrp="everyone"/>
      <w:r>
        <w:rPr>
          <w:rFonts w:ascii="仿宋_GB2312" w:eastAsia="仿宋_GB2312" w:hAnsi="宋体"/>
          <w:sz w:val="32"/>
          <w:szCs w:val="32"/>
        </w:rPr>
        <w:t>0</w:t>
      </w:r>
      <w:permEnd w:id="354"/>
      <w:r>
        <w:rPr>
          <w:rFonts w:ascii="仿宋_GB2312" w:eastAsia="仿宋_GB2312" w:hAnsi="宋体"/>
          <w:sz w:val="32"/>
          <w:szCs w:val="32"/>
        </w:rPr>
        <w:t xml:space="preserve"> </w:t>
      </w:r>
      <w:bookmarkEnd w:id="122"/>
      <w:r>
        <w:rPr>
          <w:rFonts w:ascii="仿宋_GB2312" w:eastAsia="仿宋_GB2312" w:hAnsi="宋体" w:hint="eastAsia"/>
          <w:sz w:val="32"/>
          <w:szCs w:val="32"/>
        </w:rPr>
        <w:t>万元，比上年</w:t>
      </w:r>
      <w:bookmarkStart w:id="123" w:name="PO_part3A4B1IncAmount1"/>
      <w:r>
        <w:rPr>
          <w:rFonts w:ascii="仿宋_GB2312" w:eastAsia="仿宋_GB2312" w:hAnsi="宋体"/>
          <w:sz w:val="32"/>
          <w:szCs w:val="32"/>
        </w:rPr>
        <w:t xml:space="preserve"> </w:t>
      </w:r>
      <w:permStart w:id="355" w:edGrp="everyone"/>
      <w:r>
        <w:rPr>
          <w:rFonts w:ascii="仿宋_GB2312" w:eastAsia="仿宋_GB2312" w:hAnsi="宋体" w:hint="eastAsia"/>
          <w:sz w:val="32"/>
          <w:szCs w:val="32"/>
        </w:rPr>
        <w:t>不增</w:t>
      </w:r>
      <w:r>
        <w:rPr>
          <w:rFonts w:ascii="仿宋_GB2312" w:eastAsia="仿宋_GB2312" w:hAnsi="宋体" w:hint="eastAsia"/>
          <w:sz w:val="32"/>
          <w:szCs w:val="32"/>
        </w:rPr>
        <w:lastRenderedPageBreak/>
        <w:t>加不减少</w:t>
      </w:r>
      <w:r>
        <w:rPr>
          <w:rFonts w:ascii="仿宋_GB2312" w:eastAsia="仿宋_GB2312" w:hAnsi="宋体"/>
          <w:sz w:val="32"/>
          <w:szCs w:val="32"/>
        </w:rPr>
        <w:t>0</w:t>
      </w:r>
      <w:permEnd w:id="355"/>
      <w:r>
        <w:rPr>
          <w:rFonts w:ascii="仿宋_GB2312" w:eastAsia="仿宋_GB2312" w:hAnsi="宋体"/>
          <w:sz w:val="32"/>
          <w:szCs w:val="32"/>
        </w:rPr>
        <w:t xml:space="preserve"> </w:t>
      </w:r>
      <w:bookmarkEnd w:id="123"/>
      <w:r>
        <w:rPr>
          <w:rFonts w:ascii="仿宋_GB2312" w:eastAsia="仿宋_GB2312" w:hAnsi="宋体" w:hint="eastAsia"/>
          <w:sz w:val="32"/>
          <w:szCs w:val="32"/>
        </w:rPr>
        <w:t>万元，</w:t>
      </w:r>
      <w:bookmarkStart w:id="124" w:name="PO_part3A4B1IncPercent1"/>
      <w:r>
        <w:rPr>
          <w:rFonts w:ascii="仿宋_GB2312" w:eastAsia="仿宋_GB2312" w:hAnsi="宋体"/>
          <w:sz w:val="32"/>
          <w:szCs w:val="32"/>
        </w:rPr>
        <w:t xml:space="preserve"> </w:t>
      </w:r>
      <w:permStart w:id="356" w:edGrp="everyone"/>
      <w:permEnd w:id="356"/>
      <w:r>
        <w:rPr>
          <w:rFonts w:ascii="仿宋_GB2312" w:eastAsia="仿宋_GB2312" w:hAnsi="宋体"/>
          <w:sz w:val="32"/>
          <w:szCs w:val="32"/>
        </w:rPr>
        <w:t xml:space="preserve"> </w:t>
      </w:r>
      <w:bookmarkEnd w:id="124"/>
      <w:r>
        <w:rPr>
          <w:rFonts w:ascii="仿宋_GB2312" w:eastAsia="仿宋_GB2312" w:hAnsi="宋体" w:hint="eastAsia"/>
          <w:sz w:val="32"/>
          <w:szCs w:val="32"/>
        </w:rPr>
        <w:t>主要增减变动情况是：</w:t>
      </w:r>
      <w:bookmarkStart w:id="125" w:name="PO_part3A4B1IncReason1"/>
      <w:r>
        <w:rPr>
          <w:rFonts w:ascii="仿宋_GB2312" w:eastAsia="仿宋_GB2312"/>
          <w:sz w:val="32"/>
          <w:szCs w:val="32"/>
        </w:rPr>
        <w:t xml:space="preserve"> </w:t>
      </w:r>
      <w:permStart w:id="357" w:edGrp="everyone"/>
      <w:r>
        <w:rPr>
          <w:rFonts w:ascii="仿宋_GB2312" w:eastAsia="仿宋_GB2312" w:hAnsi="宋体" w:hint="eastAsia"/>
          <w:sz w:val="32"/>
          <w:szCs w:val="32"/>
        </w:rPr>
        <w:t>无机关运行经费支出。</w:t>
      </w:r>
      <w:permEnd w:id="357"/>
      <w:r>
        <w:rPr>
          <w:rFonts w:ascii="仿宋_GB2312" w:eastAsia="仿宋_GB2312"/>
          <w:sz w:val="32"/>
          <w:szCs w:val="32"/>
        </w:rPr>
        <w:t xml:space="preserve"> </w:t>
      </w:r>
      <w:bookmarkEnd w:id="125"/>
    </w:p>
    <w:p w:rsidR="00CB6072" w:rsidRDefault="00CB6072" w:rsidP="00D743B5">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（二）政府采购支出情况说明</w:t>
      </w:r>
    </w:p>
    <w:p w:rsidR="00CB6072" w:rsidRDefault="00CB6072" w:rsidP="00D743B5">
      <w:pPr>
        <w:ind w:firstLineChars="177" w:firstLine="566"/>
        <w:jc w:val="left"/>
        <w:rPr>
          <w:rFonts w:ascii="仿宋_GB2312" w:eastAsia="仿宋_GB2312"/>
          <w:sz w:val="32"/>
          <w:szCs w:val="32"/>
        </w:rPr>
      </w:pPr>
      <w:bookmarkStart w:id="126" w:name="PO_part3A4B2Year1"/>
      <w:r>
        <w:rPr>
          <w:rFonts w:ascii="仿宋_GB2312" w:eastAsia="仿宋_GB2312"/>
          <w:sz w:val="32"/>
          <w:szCs w:val="32"/>
        </w:rPr>
        <w:t xml:space="preserve"> </w:t>
      </w:r>
      <w:permStart w:id="358" w:edGrp="everyone"/>
      <w:r>
        <w:rPr>
          <w:rFonts w:ascii="仿宋_GB2312" w:eastAsia="仿宋_GB2312"/>
          <w:sz w:val="32"/>
          <w:szCs w:val="32"/>
        </w:rPr>
        <w:t>2017</w:t>
      </w:r>
      <w:permEnd w:id="358"/>
      <w:r>
        <w:rPr>
          <w:rFonts w:ascii="仿宋_GB2312" w:eastAsia="仿宋_GB2312"/>
          <w:sz w:val="32"/>
          <w:szCs w:val="32"/>
        </w:rPr>
        <w:t xml:space="preserve"> </w:t>
      </w:r>
      <w:bookmarkEnd w:id="126"/>
      <w:r>
        <w:rPr>
          <w:rFonts w:ascii="仿宋_GB2312" w:eastAsia="仿宋_GB2312" w:hint="eastAsia"/>
          <w:sz w:val="32"/>
          <w:szCs w:val="32"/>
        </w:rPr>
        <w:t>年本部门政府采购支出总额</w:t>
      </w:r>
      <w:bookmarkStart w:id="127" w:name="PO_part3A4B2Amount1"/>
      <w:r>
        <w:rPr>
          <w:rFonts w:ascii="仿宋_GB2312" w:eastAsia="仿宋_GB2312"/>
          <w:sz w:val="32"/>
          <w:szCs w:val="32"/>
        </w:rPr>
        <w:t xml:space="preserve"> </w:t>
      </w:r>
      <w:permStart w:id="359" w:edGrp="everyone"/>
      <w:r>
        <w:rPr>
          <w:rFonts w:ascii="仿宋_GB2312" w:eastAsia="仿宋_GB2312"/>
          <w:sz w:val="32"/>
          <w:szCs w:val="32"/>
        </w:rPr>
        <w:t>0</w:t>
      </w:r>
      <w:permEnd w:id="359"/>
      <w:r>
        <w:rPr>
          <w:rFonts w:ascii="仿宋_GB2312" w:eastAsia="仿宋_GB2312"/>
          <w:sz w:val="32"/>
          <w:szCs w:val="32"/>
        </w:rPr>
        <w:t xml:space="preserve"> </w:t>
      </w:r>
      <w:bookmarkEnd w:id="127"/>
      <w:r>
        <w:rPr>
          <w:rFonts w:ascii="仿宋_GB2312" w:eastAsia="仿宋_GB2312" w:hint="eastAsia"/>
          <w:sz w:val="32"/>
          <w:szCs w:val="32"/>
        </w:rPr>
        <w:t>万元，其中：政府采购货物支出</w:t>
      </w:r>
      <w:bookmarkStart w:id="128" w:name="PO_part3A4B2Amount2"/>
      <w:r>
        <w:rPr>
          <w:rFonts w:ascii="仿宋_GB2312" w:eastAsia="仿宋_GB2312"/>
          <w:sz w:val="32"/>
          <w:szCs w:val="32"/>
        </w:rPr>
        <w:t xml:space="preserve"> </w:t>
      </w:r>
      <w:permStart w:id="360" w:edGrp="everyone"/>
      <w:r>
        <w:rPr>
          <w:rFonts w:ascii="仿宋_GB2312" w:eastAsia="仿宋_GB2312"/>
          <w:sz w:val="32"/>
          <w:szCs w:val="32"/>
        </w:rPr>
        <w:t>0</w:t>
      </w:r>
      <w:permEnd w:id="360"/>
      <w:r>
        <w:rPr>
          <w:rFonts w:ascii="仿宋_GB2312" w:eastAsia="仿宋_GB2312"/>
          <w:sz w:val="32"/>
          <w:szCs w:val="32"/>
        </w:rPr>
        <w:t xml:space="preserve"> </w:t>
      </w:r>
      <w:bookmarkEnd w:id="128"/>
      <w:r>
        <w:rPr>
          <w:rFonts w:ascii="仿宋_GB2312" w:eastAsia="仿宋_GB2312" w:hint="eastAsia"/>
          <w:sz w:val="32"/>
          <w:szCs w:val="32"/>
        </w:rPr>
        <w:t>万元、政府采购工程支出</w:t>
      </w:r>
      <w:bookmarkStart w:id="129" w:name="PO_part3A4B2Amount3"/>
      <w:r>
        <w:rPr>
          <w:rFonts w:ascii="仿宋_GB2312" w:eastAsia="仿宋_GB2312"/>
          <w:sz w:val="32"/>
          <w:szCs w:val="32"/>
        </w:rPr>
        <w:t xml:space="preserve"> </w:t>
      </w:r>
      <w:permStart w:id="361" w:edGrp="everyone"/>
      <w:r>
        <w:rPr>
          <w:rFonts w:ascii="仿宋_GB2312" w:eastAsia="仿宋_GB2312"/>
          <w:sz w:val="32"/>
          <w:szCs w:val="32"/>
        </w:rPr>
        <w:t>0</w:t>
      </w:r>
      <w:permEnd w:id="361"/>
      <w:r>
        <w:rPr>
          <w:rFonts w:ascii="仿宋_GB2312" w:eastAsia="仿宋_GB2312"/>
          <w:sz w:val="32"/>
          <w:szCs w:val="32"/>
        </w:rPr>
        <w:t xml:space="preserve"> </w:t>
      </w:r>
      <w:bookmarkEnd w:id="129"/>
      <w:r>
        <w:rPr>
          <w:rFonts w:ascii="仿宋_GB2312" w:eastAsia="仿宋_GB2312" w:hint="eastAsia"/>
          <w:sz w:val="32"/>
          <w:szCs w:val="32"/>
        </w:rPr>
        <w:t>万元、政府采购服务支出</w:t>
      </w:r>
      <w:bookmarkStart w:id="130" w:name="PO_part3A4B2Amount4"/>
      <w:r>
        <w:rPr>
          <w:rFonts w:ascii="仿宋_GB2312" w:eastAsia="仿宋_GB2312"/>
          <w:sz w:val="32"/>
          <w:szCs w:val="32"/>
        </w:rPr>
        <w:t xml:space="preserve"> </w:t>
      </w:r>
      <w:permStart w:id="362" w:edGrp="everyone"/>
      <w:r>
        <w:rPr>
          <w:rFonts w:ascii="仿宋_GB2312" w:eastAsia="仿宋_GB2312"/>
          <w:sz w:val="32"/>
          <w:szCs w:val="32"/>
        </w:rPr>
        <w:t>0</w:t>
      </w:r>
      <w:permEnd w:id="362"/>
      <w:r>
        <w:rPr>
          <w:rFonts w:ascii="仿宋_GB2312" w:eastAsia="仿宋_GB2312"/>
          <w:sz w:val="32"/>
          <w:szCs w:val="32"/>
        </w:rPr>
        <w:t xml:space="preserve"> </w:t>
      </w:r>
      <w:bookmarkEnd w:id="130"/>
      <w:r>
        <w:rPr>
          <w:rFonts w:ascii="仿宋_GB2312" w:eastAsia="仿宋_GB2312" w:hint="eastAsia"/>
          <w:sz w:val="32"/>
          <w:szCs w:val="32"/>
        </w:rPr>
        <w:t>万元。</w:t>
      </w:r>
      <w:bookmarkStart w:id="131" w:name="PO_part3A4B2Content5"/>
      <w:r>
        <w:rPr>
          <w:rFonts w:ascii="仿宋_GB2312" w:eastAsia="仿宋_GB2312"/>
          <w:sz w:val="32"/>
          <w:szCs w:val="32"/>
        </w:rPr>
        <w:t xml:space="preserve"> </w:t>
      </w:r>
      <w:permStart w:id="363" w:edGrp="everyone"/>
      <w:permEnd w:id="363"/>
      <w:r>
        <w:rPr>
          <w:rFonts w:ascii="仿宋_GB2312" w:eastAsia="仿宋_GB2312"/>
          <w:bCs/>
          <w:sz w:val="32"/>
          <w:szCs w:val="32"/>
        </w:rPr>
        <w:t xml:space="preserve"> </w:t>
      </w:r>
      <w:bookmarkEnd w:id="131"/>
    </w:p>
    <w:p w:rsidR="00CB6072" w:rsidRDefault="00CB6072" w:rsidP="00D743B5">
      <w:pPr>
        <w:spacing w:line="288" w:lineRule="auto"/>
        <w:ind w:firstLineChars="200" w:firstLine="640"/>
        <w:jc w:val="left"/>
        <w:rPr>
          <w:rFonts w:ascii="仿宋_GB2312" w:eastAsia="仿宋_GB2312"/>
          <w:b/>
          <w:sz w:val="32"/>
          <w:szCs w:val="32"/>
        </w:rPr>
      </w:pPr>
      <w:r>
        <w:rPr>
          <w:rFonts w:ascii="仿宋_GB2312" w:eastAsia="仿宋_GB2312" w:hint="eastAsia"/>
          <w:b/>
          <w:sz w:val="32"/>
          <w:szCs w:val="32"/>
        </w:rPr>
        <w:t>（三）国有资产占用情况</w:t>
      </w:r>
    </w:p>
    <w:p w:rsidR="00CB6072" w:rsidRDefault="00CB6072" w:rsidP="00D743B5">
      <w:pPr>
        <w:ind w:firstLineChars="200" w:firstLine="640"/>
        <w:jc w:val="left"/>
        <w:rPr>
          <w:rFonts w:ascii="仿宋_GB2312" w:eastAsia="仿宋_GB2312"/>
          <w:sz w:val="32"/>
          <w:szCs w:val="32"/>
        </w:rPr>
      </w:pPr>
      <w:r>
        <w:rPr>
          <w:rFonts w:ascii="仿宋_GB2312" w:eastAsia="仿宋_GB2312" w:hint="eastAsia"/>
          <w:sz w:val="32"/>
          <w:szCs w:val="32"/>
        </w:rPr>
        <w:t>截至</w:t>
      </w:r>
      <w:bookmarkStart w:id="132" w:name="PO_part3A4B3Year1"/>
      <w:r>
        <w:rPr>
          <w:rFonts w:ascii="仿宋_GB2312" w:eastAsia="仿宋_GB2312"/>
          <w:sz w:val="32"/>
          <w:szCs w:val="32"/>
        </w:rPr>
        <w:t xml:space="preserve"> </w:t>
      </w:r>
      <w:permStart w:id="364" w:edGrp="everyone"/>
      <w:r>
        <w:rPr>
          <w:rFonts w:ascii="仿宋_GB2312" w:eastAsia="仿宋_GB2312"/>
          <w:sz w:val="32"/>
          <w:szCs w:val="32"/>
        </w:rPr>
        <w:t>2017</w:t>
      </w:r>
      <w:permEnd w:id="364"/>
      <w:r>
        <w:rPr>
          <w:rFonts w:ascii="仿宋_GB2312" w:eastAsia="仿宋_GB2312"/>
          <w:sz w:val="32"/>
          <w:szCs w:val="32"/>
        </w:rPr>
        <w:t xml:space="preserve"> </w:t>
      </w:r>
      <w:bookmarkEnd w:id="132"/>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w:t>
      </w:r>
      <w:bookmarkStart w:id="133" w:name="PO_part3A4B3CarCount1"/>
      <w:r>
        <w:rPr>
          <w:rFonts w:ascii="仿宋_GB2312" w:eastAsia="仿宋_GB2312"/>
          <w:sz w:val="32"/>
          <w:szCs w:val="32"/>
        </w:rPr>
        <w:t xml:space="preserve"> </w:t>
      </w:r>
      <w:permStart w:id="365" w:edGrp="everyone"/>
      <w:r>
        <w:rPr>
          <w:rFonts w:ascii="仿宋_GB2312" w:eastAsia="仿宋_GB2312"/>
          <w:sz w:val="32"/>
          <w:szCs w:val="32"/>
        </w:rPr>
        <w:t>0</w:t>
      </w:r>
      <w:permEnd w:id="365"/>
      <w:r>
        <w:rPr>
          <w:rFonts w:ascii="仿宋_GB2312" w:eastAsia="仿宋_GB2312"/>
          <w:sz w:val="32"/>
          <w:szCs w:val="32"/>
        </w:rPr>
        <w:t xml:space="preserve"> </w:t>
      </w:r>
      <w:bookmarkEnd w:id="133"/>
      <w:r>
        <w:rPr>
          <w:rFonts w:ascii="仿宋_GB2312" w:eastAsia="仿宋_GB2312" w:hint="eastAsia"/>
          <w:sz w:val="32"/>
          <w:szCs w:val="32"/>
        </w:rPr>
        <w:t>辆，其中，</w:t>
      </w:r>
      <w:bookmarkStart w:id="134" w:name="PO_part3A4B3DxhbzCarCount1"/>
      <w:r>
        <w:rPr>
          <w:rFonts w:ascii="仿宋_GB2312" w:eastAsia="仿宋_GB2312"/>
          <w:sz w:val="32"/>
          <w:szCs w:val="32"/>
        </w:rPr>
        <w:t xml:space="preserve"> </w:t>
      </w:r>
      <w:permStart w:id="366" w:edGrp="everyone"/>
      <w:permEnd w:id="366"/>
      <w:r>
        <w:rPr>
          <w:rFonts w:ascii="仿宋_GB2312" w:eastAsia="仿宋_GB2312"/>
          <w:sz w:val="32"/>
          <w:szCs w:val="32"/>
        </w:rPr>
        <w:t xml:space="preserve"> </w:t>
      </w:r>
      <w:bookmarkEnd w:id="134"/>
      <w:r>
        <w:rPr>
          <w:rFonts w:ascii="仿宋_GB2312" w:eastAsia="仿宋_GB2312" w:hint="eastAsia"/>
          <w:sz w:val="32"/>
          <w:szCs w:val="32"/>
        </w:rPr>
        <w:t>单位价值</w:t>
      </w:r>
      <w:r>
        <w:rPr>
          <w:rFonts w:ascii="仿宋_GB2312" w:eastAsia="仿宋_GB2312"/>
          <w:sz w:val="32"/>
          <w:szCs w:val="32"/>
        </w:rPr>
        <w:t>50</w:t>
      </w:r>
      <w:r>
        <w:rPr>
          <w:rFonts w:ascii="仿宋_GB2312" w:eastAsia="仿宋_GB2312" w:hint="eastAsia"/>
          <w:sz w:val="32"/>
          <w:szCs w:val="32"/>
        </w:rPr>
        <w:t>万元以上通用设备</w:t>
      </w:r>
      <w:bookmarkStart w:id="135" w:name="PO_part3A4B3Money50wCount1"/>
      <w:r>
        <w:rPr>
          <w:rFonts w:ascii="仿宋_GB2312" w:eastAsia="仿宋_GB2312"/>
          <w:sz w:val="32"/>
          <w:szCs w:val="32"/>
        </w:rPr>
        <w:t xml:space="preserve"> </w:t>
      </w:r>
      <w:permStart w:id="367" w:edGrp="everyone"/>
      <w:r>
        <w:rPr>
          <w:rFonts w:ascii="仿宋_GB2312" w:eastAsia="仿宋_GB2312"/>
          <w:sz w:val="32"/>
          <w:szCs w:val="32"/>
        </w:rPr>
        <w:t>0</w:t>
      </w:r>
      <w:permEnd w:id="367"/>
      <w:r>
        <w:rPr>
          <w:rFonts w:ascii="仿宋_GB2312" w:eastAsia="仿宋_GB2312"/>
          <w:sz w:val="32"/>
          <w:szCs w:val="32"/>
        </w:rPr>
        <w:t xml:space="preserve"> </w:t>
      </w:r>
      <w:bookmarkEnd w:id="135"/>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bookmarkStart w:id="136" w:name="PO_part3A4B3Money100wCount1"/>
      <w:r>
        <w:rPr>
          <w:rFonts w:ascii="仿宋_GB2312" w:eastAsia="仿宋_GB2312"/>
          <w:sz w:val="32"/>
          <w:szCs w:val="32"/>
        </w:rPr>
        <w:t xml:space="preserve"> </w:t>
      </w:r>
      <w:permStart w:id="368" w:edGrp="everyone"/>
      <w:r>
        <w:rPr>
          <w:rFonts w:ascii="仿宋_GB2312" w:eastAsia="仿宋_GB2312"/>
          <w:sz w:val="32"/>
          <w:szCs w:val="32"/>
        </w:rPr>
        <w:t>0</w:t>
      </w:r>
      <w:permEnd w:id="368"/>
      <w:r>
        <w:rPr>
          <w:rFonts w:ascii="仿宋_GB2312" w:eastAsia="仿宋_GB2312"/>
          <w:sz w:val="32"/>
          <w:szCs w:val="32"/>
        </w:rPr>
        <w:t xml:space="preserve"> </w:t>
      </w:r>
      <w:bookmarkEnd w:id="136"/>
      <w:r>
        <w:rPr>
          <w:rFonts w:ascii="仿宋_GB2312" w:eastAsia="仿宋_GB2312"/>
          <w:sz w:val="32"/>
          <w:szCs w:val="32"/>
        </w:rPr>
        <w:t xml:space="preserve"> </w:t>
      </w:r>
      <w:r>
        <w:rPr>
          <w:rFonts w:ascii="仿宋_GB2312" w:eastAsia="仿宋_GB2312" w:hint="eastAsia"/>
          <w:sz w:val="32"/>
          <w:szCs w:val="32"/>
        </w:rPr>
        <w:t>台（套）。</w:t>
      </w:r>
    </w:p>
    <w:p w:rsidR="00CB6072" w:rsidRDefault="00CB6072" w:rsidP="00D743B5">
      <w:pPr>
        <w:ind w:firstLineChars="200" w:firstLine="640"/>
        <w:jc w:val="left"/>
        <w:rPr>
          <w:rFonts w:ascii="仿宋_GB2312" w:eastAsia="仿宋_GB2312"/>
          <w:b/>
          <w:sz w:val="32"/>
          <w:szCs w:val="32"/>
        </w:rPr>
      </w:pPr>
      <w:r>
        <w:rPr>
          <w:rFonts w:ascii="仿宋_GB2312" w:eastAsia="仿宋_GB2312" w:hint="eastAsia"/>
          <w:b/>
          <w:sz w:val="32"/>
          <w:szCs w:val="32"/>
        </w:rPr>
        <w:t>（四）预算绩效管理工作开展情况。</w:t>
      </w:r>
    </w:p>
    <w:p w:rsidR="00CB6072" w:rsidRDefault="00CB6072" w:rsidP="00D743B5">
      <w:pPr>
        <w:snapToGrid w:val="0"/>
        <w:spacing w:line="580" w:lineRule="exact"/>
        <w:ind w:firstLineChars="200" w:firstLine="640"/>
        <w:jc w:val="left"/>
        <w:rPr>
          <w:rFonts w:ascii="仿宋_GB2312" w:eastAsia="仿宋_GB2312"/>
          <w:sz w:val="32"/>
          <w:szCs w:val="32"/>
        </w:rPr>
      </w:pPr>
      <w:r>
        <w:rPr>
          <w:rFonts w:ascii="仿宋_GB2312" w:eastAsia="仿宋_GB2312" w:hint="eastAsia"/>
          <w:b/>
          <w:sz w:val="32"/>
          <w:szCs w:val="32"/>
        </w:rPr>
        <w:t>绩效管理工作总体情况。</w:t>
      </w:r>
      <w:bookmarkStart w:id="137" w:name="PO_part3A4B4C1Content1"/>
      <w:r>
        <w:rPr>
          <w:rFonts w:ascii="仿宋_GB2312" w:eastAsia="仿宋_GB2312"/>
          <w:sz w:val="32"/>
          <w:szCs w:val="32"/>
        </w:rPr>
        <w:t xml:space="preserve"> </w:t>
      </w:r>
      <w:permStart w:id="369" w:edGrp="everyone"/>
      <w:r>
        <w:rPr>
          <w:rFonts w:ascii="仿宋_GB2312" w:eastAsia="仿宋_GB2312" w:hint="eastAsia"/>
          <w:sz w:val="32"/>
          <w:szCs w:val="32"/>
        </w:rPr>
        <w:t>根据财政预算管理要求，</w:t>
      </w:r>
      <w:r>
        <w:rPr>
          <w:rFonts w:ascii="仿宋_GB2312" w:eastAsia="仿宋_GB2312"/>
          <w:sz w:val="32"/>
          <w:szCs w:val="32"/>
        </w:rPr>
        <w:t>2017</w:t>
      </w:r>
      <w:r>
        <w:rPr>
          <w:rFonts w:ascii="仿宋_GB2312" w:eastAsia="仿宋_GB2312" w:hint="eastAsia"/>
          <w:sz w:val="32"/>
          <w:szCs w:val="32"/>
        </w:rPr>
        <w:t>年度我部门组织对</w:t>
      </w:r>
      <w:r>
        <w:rPr>
          <w:rFonts w:ascii="仿宋_GB2312" w:eastAsia="仿宋_GB2312"/>
          <w:sz w:val="32"/>
          <w:szCs w:val="32"/>
        </w:rPr>
        <w:t>1</w:t>
      </w:r>
      <w:r>
        <w:rPr>
          <w:rFonts w:ascii="仿宋_GB2312" w:eastAsia="仿宋_GB2312" w:hint="eastAsia"/>
          <w:sz w:val="32"/>
          <w:szCs w:val="32"/>
        </w:rPr>
        <w:t>个一般公共预算项目支出开展绩效自评，共涉及资金</w:t>
      </w:r>
      <w:r>
        <w:rPr>
          <w:rFonts w:ascii="仿宋_GB2312" w:eastAsia="仿宋_GB2312"/>
          <w:sz w:val="32"/>
          <w:szCs w:val="32"/>
        </w:rPr>
        <w:t>50.15</w:t>
      </w:r>
      <w:r>
        <w:rPr>
          <w:rFonts w:ascii="仿宋_GB2312" w:eastAsia="仿宋_GB2312" w:hint="eastAsia"/>
          <w:sz w:val="32"/>
          <w:szCs w:val="32"/>
        </w:rPr>
        <w:t>万元，占一般公共预算项目支出总额的</w:t>
      </w:r>
      <w:r>
        <w:rPr>
          <w:rFonts w:ascii="仿宋_GB2312" w:eastAsia="仿宋_GB2312"/>
          <w:sz w:val="32"/>
          <w:szCs w:val="32"/>
        </w:rPr>
        <w:t>112%</w:t>
      </w:r>
      <w:r>
        <w:rPr>
          <w:rFonts w:ascii="仿宋_GB2312" w:eastAsia="仿宋_GB2312" w:hint="eastAsia"/>
          <w:sz w:val="32"/>
          <w:szCs w:val="32"/>
        </w:rPr>
        <w:t>；组织对</w:t>
      </w:r>
      <w:r>
        <w:rPr>
          <w:rFonts w:ascii="仿宋_GB2312" w:eastAsia="仿宋_GB2312"/>
          <w:sz w:val="32"/>
          <w:szCs w:val="32"/>
        </w:rPr>
        <w:t>0</w:t>
      </w:r>
      <w:r>
        <w:rPr>
          <w:rFonts w:ascii="仿宋_GB2312" w:eastAsia="仿宋_GB2312" w:hint="eastAsia"/>
          <w:sz w:val="32"/>
          <w:szCs w:val="32"/>
        </w:rPr>
        <w:t>个政府性基预算项目开展绩效自评，共涉及资金</w:t>
      </w:r>
      <w:r>
        <w:rPr>
          <w:rFonts w:ascii="仿宋_GB2312" w:eastAsia="仿宋_GB2312"/>
          <w:sz w:val="32"/>
          <w:szCs w:val="32"/>
        </w:rPr>
        <w:t>0</w:t>
      </w:r>
      <w:r>
        <w:rPr>
          <w:rFonts w:ascii="仿宋_GB2312" w:eastAsia="仿宋_GB2312" w:hint="eastAsia"/>
          <w:sz w:val="32"/>
          <w:szCs w:val="32"/>
        </w:rPr>
        <w:t>万元，占政府性基金预算项目支出总额的</w:t>
      </w:r>
      <w:r>
        <w:rPr>
          <w:rFonts w:ascii="仿宋_GB2312" w:eastAsia="仿宋_GB2312"/>
          <w:sz w:val="32"/>
          <w:szCs w:val="32"/>
        </w:rPr>
        <w:t>0%</w:t>
      </w:r>
      <w:r>
        <w:rPr>
          <w:rFonts w:ascii="仿宋_GB2312" w:eastAsia="仿宋_GB2312" w:hint="eastAsia"/>
          <w:sz w:val="32"/>
          <w:szCs w:val="32"/>
        </w:rPr>
        <w:t>。主要项目绩效自评情况：</w:t>
      </w:r>
    </w:p>
    <w:p w:rsidR="00CB6072" w:rsidRDefault="00CB6072" w:rsidP="00D743B5">
      <w:pPr>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一般公共预算项目绩效自评综述：根据年初设定的绩效目标，一般公共预算项目自评得分为</w:t>
      </w:r>
      <w:r>
        <w:rPr>
          <w:rFonts w:ascii="仿宋_GB2312" w:eastAsia="仿宋_GB2312"/>
          <w:sz w:val="32"/>
          <w:szCs w:val="32"/>
        </w:rPr>
        <w:t>100</w:t>
      </w:r>
      <w:r>
        <w:rPr>
          <w:rFonts w:ascii="仿宋_GB2312" w:eastAsia="仿宋_GB2312" w:hint="eastAsia"/>
          <w:sz w:val="32"/>
          <w:szCs w:val="32"/>
        </w:rPr>
        <w:t>分。项目全年预算数为</w:t>
      </w:r>
      <w:r>
        <w:rPr>
          <w:rFonts w:ascii="仿宋_GB2312" w:eastAsia="仿宋_GB2312"/>
          <w:sz w:val="32"/>
          <w:szCs w:val="32"/>
        </w:rPr>
        <w:t>44.73</w:t>
      </w:r>
      <w:r>
        <w:rPr>
          <w:rFonts w:ascii="仿宋_GB2312" w:eastAsia="仿宋_GB2312" w:hint="eastAsia"/>
          <w:sz w:val="32"/>
          <w:szCs w:val="32"/>
        </w:rPr>
        <w:t>万元，执行数为</w:t>
      </w:r>
      <w:r>
        <w:rPr>
          <w:rFonts w:ascii="仿宋_GB2312" w:eastAsia="仿宋_GB2312"/>
          <w:sz w:val="32"/>
          <w:szCs w:val="32"/>
        </w:rPr>
        <w:t>50.15</w:t>
      </w:r>
      <w:r>
        <w:rPr>
          <w:rFonts w:ascii="仿宋_GB2312" w:eastAsia="仿宋_GB2312" w:hint="eastAsia"/>
          <w:sz w:val="32"/>
          <w:szCs w:val="32"/>
        </w:rPr>
        <w:t>万元，完成预算的</w:t>
      </w:r>
      <w:r>
        <w:rPr>
          <w:rFonts w:ascii="仿宋_GB2312" w:eastAsia="仿宋_GB2312"/>
          <w:sz w:val="32"/>
          <w:szCs w:val="32"/>
        </w:rPr>
        <w:t>112%</w:t>
      </w:r>
      <w:r>
        <w:rPr>
          <w:rFonts w:ascii="仿宋_GB2312" w:eastAsia="仿宋_GB2312" w:hint="eastAsia"/>
          <w:sz w:val="32"/>
          <w:szCs w:val="32"/>
        </w:rPr>
        <w:t>。主要原因是：基本支出增加。</w:t>
      </w:r>
    </w:p>
    <w:p w:rsidR="00CB6072" w:rsidRPr="00C90270" w:rsidRDefault="00CB6072" w:rsidP="00D743B5">
      <w:pPr>
        <w:snapToGrid w:val="0"/>
        <w:spacing w:line="580" w:lineRule="exact"/>
        <w:ind w:firstLineChars="200" w:firstLine="640"/>
        <w:jc w:val="left"/>
        <w:rPr>
          <w:rFonts w:ascii="仿宋_GB2312" w:eastAsia="仿宋_GB2312"/>
          <w:bCs/>
          <w:sz w:val="32"/>
          <w:szCs w:val="32"/>
        </w:rPr>
      </w:pPr>
      <w:r>
        <w:rPr>
          <w:rFonts w:ascii="仿宋_GB2312" w:eastAsia="仿宋_GB2312" w:hint="eastAsia"/>
          <w:sz w:val="32"/>
          <w:szCs w:val="32"/>
        </w:rPr>
        <w:t>组织对一般公共预算项目等</w:t>
      </w:r>
      <w:r>
        <w:rPr>
          <w:rFonts w:ascii="仿宋_GB2312" w:eastAsia="仿宋_GB2312"/>
          <w:sz w:val="32"/>
          <w:szCs w:val="32"/>
        </w:rPr>
        <w:t>1</w:t>
      </w:r>
      <w:r>
        <w:rPr>
          <w:rFonts w:ascii="仿宋_GB2312" w:eastAsia="仿宋_GB2312" w:hint="eastAsia"/>
          <w:sz w:val="32"/>
          <w:szCs w:val="32"/>
        </w:rPr>
        <w:t>个项目进行了绩效评价，涉及一般公共预算支出</w:t>
      </w:r>
      <w:r>
        <w:rPr>
          <w:rFonts w:ascii="仿宋_GB2312" w:eastAsia="仿宋_GB2312"/>
          <w:sz w:val="32"/>
          <w:szCs w:val="32"/>
        </w:rPr>
        <w:t>44.73</w:t>
      </w:r>
      <w:r>
        <w:rPr>
          <w:rFonts w:ascii="仿宋_GB2312" w:eastAsia="仿宋_GB2312" w:hint="eastAsia"/>
          <w:sz w:val="32"/>
          <w:szCs w:val="32"/>
        </w:rPr>
        <w:t>万元。从评价情况来看，基本性支出增</w:t>
      </w:r>
      <w:r>
        <w:rPr>
          <w:rFonts w:ascii="仿宋_GB2312" w:eastAsia="仿宋_GB2312" w:hint="eastAsia"/>
          <w:sz w:val="32"/>
          <w:szCs w:val="32"/>
        </w:rPr>
        <w:lastRenderedPageBreak/>
        <w:t>加，其他项目支出和上年支出持平。</w:t>
      </w:r>
    </w:p>
    <w:permEnd w:id="369"/>
    <w:p w:rsidR="00CB6072" w:rsidRDefault="00CB6072" w:rsidP="00D743B5">
      <w:pPr>
        <w:snapToGrid w:val="0"/>
        <w:spacing w:line="580" w:lineRule="exact"/>
        <w:ind w:firstLineChars="200" w:firstLine="640"/>
        <w:jc w:val="left"/>
        <w:rPr>
          <w:rFonts w:ascii="仿宋_GB2312" w:eastAsia="仿宋_GB2312"/>
          <w:b/>
          <w:sz w:val="32"/>
          <w:szCs w:val="32"/>
        </w:rPr>
      </w:pPr>
      <w:r>
        <w:rPr>
          <w:rFonts w:ascii="仿宋_GB2312" w:eastAsia="仿宋_GB2312"/>
          <w:b/>
          <w:bCs/>
          <w:sz w:val="32"/>
          <w:szCs w:val="32"/>
        </w:rPr>
        <w:t xml:space="preserve"> </w:t>
      </w:r>
      <w:bookmarkEnd w:id="137"/>
    </w:p>
    <w:p w:rsidR="00CB6072" w:rsidRDefault="00CB6072" w:rsidP="00D743B5">
      <w:pPr>
        <w:snapToGrid w:val="0"/>
        <w:spacing w:line="580" w:lineRule="exact"/>
        <w:ind w:firstLineChars="200" w:firstLine="640"/>
        <w:jc w:val="left"/>
        <w:rPr>
          <w:rFonts w:ascii="仿宋_GB2312" w:eastAsia="仿宋_GB2312"/>
          <w:b/>
          <w:bCs/>
          <w:sz w:val="32"/>
          <w:szCs w:val="32"/>
        </w:rPr>
        <w:sectPr w:rsidR="00CB6072">
          <w:pgSz w:w="11906" w:h="16838"/>
          <w:pgMar w:top="1440" w:right="1531" w:bottom="1440" w:left="1531" w:header="851" w:footer="992" w:gutter="0"/>
          <w:cols w:space="720"/>
          <w:docGrid w:type="lines" w:linePitch="312"/>
        </w:sectPr>
      </w:pPr>
      <w:r>
        <w:rPr>
          <w:rFonts w:ascii="仿宋_GB2312" w:eastAsia="仿宋_GB2312" w:hint="eastAsia"/>
          <w:b/>
          <w:sz w:val="32"/>
          <w:szCs w:val="32"/>
        </w:rPr>
        <w:t>以部门为主体开展的项目绩效评价报告。</w:t>
      </w:r>
      <w:bookmarkStart w:id="138" w:name="PO_part3A4B4C3Content1"/>
      <w:r>
        <w:rPr>
          <w:rFonts w:ascii="仿宋_GB2312" w:eastAsia="仿宋_GB2312"/>
          <w:b/>
          <w:sz w:val="32"/>
          <w:szCs w:val="32"/>
        </w:rPr>
        <w:t xml:space="preserve"> </w:t>
      </w:r>
      <w:permStart w:id="370" w:edGrp="everyone"/>
      <w:permEnd w:id="370"/>
      <w:r>
        <w:rPr>
          <w:rFonts w:ascii="仿宋_GB2312" w:eastAsia="仿宋_GB2312"/>
          <w:b/>
          <w:bCs/>
          <w:sz w:val="32"/>
          <w:szCs w:val="32"/>
        </w:rPr>
        <w:t xml:space="preserve"> </w:t>
      </w:r>
      <w:bookmarkEnd w:id="138"/>
    </w:p>
    <w:p w:rsidR="00CB6072" w:rsidRDefault="00CB6072" w:rsidP="00D743B5">
      <w:pPr>
        <w:spacing w:line="288" w:lineRule="auto"/>
        <w:ind w:firstLineChars="200" w:firstLine="723"/>
        <w:jc w:val="center"/>
        <w:outlineLvl w:val="0"/>
        <w:rPr>
          <w:rFonts w:ascii="宋体"/>
          <w:b/>
          <w:sz w:val="36"/>
          <w:szCs w:val="36"/>
        </w:rPr>
      </w:pPr>
      <w:r>
        <w:rPr>
          <w:rFonts w:ascii="宋体" w:hAnsi="宋体" w:hint="eastAsia"/>
          <w:b/>
          <w:sz w:val="36"/>
          <w:szCs w:val="36"/>
        </w:rPr>
        <w:lastRenderedPageBreak/>
        <w:t>第四部分</w:t>
      </w:r>
      <w:r>
        <w:rPr>
          <w:rFonts w:ascii="宋体" w:hAnsi="宋体"/>
          <w:b/>
          <w:sz w:val="36"/>
          <w:szCs w:val="36"/>
        </w:rPr>
        <w:t xml:space="preserve">  </w:t>
      </w:r>
      <w:r>
        <w:rPr>
          <w:rFonts w:ascii="宋体" w:hAnsi="宋体" w:hint="eastAsia"/>
          <w:b/>
          <w:sz w:val="36"/>
          <w:szCs w:val="36"/>
        </w:rPr>
        <w:t>名词解释</w:t>
      </w:r>
    </w:p>
    <w:p w:rsidR="00CB6072" w:rsidRDefault="00CB6072" w:rsidP="00D743B5">
      <w:pPr>
        <w:spacing w:line="288" w:lineRule="auto"/>
        <w:ind w:firstLineChars="176" w:firstLine="563"/>
        <w:jc w:val="left"/>
        <w:rPr>
          <w:rFonts w:ascii="仿宋_GB2312" w:eastAsia="仿宋_GB2312"/>
          <w:b/>
          <w:bCs/>
          <w:sz w:val="32"/>
          <w:szCs w:val="32"/>
        </w:rPr>
      </w:pPr>
      <w:bookmarkStart w:id="139" w:name="PO_part4Keyword4"/>
      <w:r>
        <w:rPr>
          <w:rFonts w:ascii="仿宋_GB2312" w:eastAsia="仿宋_GB2312"/>
          <w:b/>
          <w:sz w:val="32"/>
          <w:szCs w:val="32"/>
        </w:rPr>
        <w:t xml:space="preserve"> </w:t>
      </w:r>
      <w:permStart w:id="371" w:edGrp="everyone"/>
      <w:r>
        <w:rPr>
          <w:rFonts w:ascii="仿宋_GB2312" w:eastAsia="仿宋_GB2312" w:hint="eastAsia"/>
          <w:b/>
          <w:sz w:val="32"/>
          <w:szCs w:val="32"/>
        </w:rPr>
        <w:t>财政拨款收入</w:t>
      </w:r>
      <w:r>
        <w:rPr>
          <w:rFonts w:ascii="仿宋_GB2312" w:eastAsia="仿宋_GB2312" w:hint="eastAsia"/>
          <w:sz w:val="32"/>
          <w:szCs w:val="32"/>
        </w:rPr>
        <w:t>：指财政当年拨付的资金。包括一般公共预算财政拨款和政府性基金财政拨款。</w:t>
      </w:r>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hint="eastAsia"/>
          <w:b/>
          <w:sz w:val="32"/>
          <w:szCs w:val="32"/>
        </w:rPr>
        <w:t>上级补助收入</w:t>
      </w:r>
      <w:r>
        <w:rPr>
          <w:rFonts w:ascii="仿宋_GB2312" w:eastAsia="仿宋_GB2312" w:hint="eastAsia"/>
          <w:sz w:val="32"/>
          <w:szCs w:val="32"/>
        </w:rPr>
        <w:t>：指事业单位从主管部门和上级单位取得的非财政补助收入。</w:t>
      </w:r>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hint="eastAsia"/>
          <w:b/>
          <w:sz w:val="32"/>
          <w:szCs w:val="32"/>
        </w:rPr>
        <w:t>经营收入：</w:t>
      </w:r>
      <w:r>
        <w:rPr>
          <w:rFonts w:ascii="仿宋_GB2312" w:eastAsia="仿宋_GB2312" w:hint="eastAsia"/>
          <w:sz w:val="32"/>
          <w:szCs w:val="32"/>
        </w:rPr>
        <w:t>指事业单位在专业业务活动及其辅助活动之外开展非独立核算经营活动取得的收入。</w:t>
      </w:r>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hint="eastAsia"/>
          <w:b/>
          <w:sz w:val="32"/>
          <w:szCs w:val="32"/>
        </w:rPr>
        <w:t>附属单位上缴收入</w:t>
      </w:r>
      <w:r>
        <w:rPr>
          <w:rFonts w:ascii="仿宋_GB2312" w:eastAsia="仿宋_GB2312" w:hint="eastAsia"/>
          <w:sz w:val="32"/>
          <w:szCs w:val="32"/>
        </w:rPr>
        <w:t>：指事业单位附属独立核算单位按照有关规定上缴的收入。</w:t>
      </w:r>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hint="eastAsia"/>
          <w:b/>
          <w:sz w:val="32"/>
          <w:szCs w:val="32"/>
        </w:rPr>
        <w:t>其他收入</w:t>
      </w:r>
      <w:r>
        <w:rPr>
          <w:rFonts w:ascii="仿宋_GB2312" w:eastAsia="仿宋_GB2312" w:hint="eastAsia"/>
          <w:sz w:val="32"/>
          <w:szCs w:val="32"/>
        </w:rPr>
        <w:t>：指除上述“财政拨款收入”、“事业收入”、“经营收入”等以外的收入。</w:t>
      </w:r>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hint="eastAsia"/>
          <w:b/>
          <w:sz w:val="32"/>
          <w:szCs w:val="32"/>
        </w:rPr>
        <w:t>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hint="eastAsia"/>
          <w:b/>
          <w:sz w:val="32"/>
          <w:szCs w:val="32"/>
        </w:rPr>
        <w:t>年初结转和结余</w:t>
      </w:r>
      <w:r>
        <w:rPr>
          <w:rFonts w:ascii="仿宋_GB2312" w:eastAsia="仿宋_GB2312" w:hint="eastAsia"/>
          <w:sz w:val="32"/>
          <w:szCs w:val="32"/>
        </w:rPr>
        <w:t>：指以前年度尚未完成、结转到本年按有关规定继续使用的资金。</w:t>
      </w:r>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hint="eastAsia"/>
          <w:b/>
          <w:sz w:val="32"/>
          <w:szCs w:val="32"/>
        </w:rPr>
        <w:t>结余分配</w:t>
      </w:r>
      <w:r>
        <w:rPr>
          <w:rFonts w:ascii="仿宋_GB2312" w:eastAsia="仿宋_GB2312" w:hint="eastAsia"/>
          <w:sz w:val="32"/>
          <w:szCs w:val="32"/>
        </w:rPr>
        <w:t>：指事业事位按规定从非财政补助结余中分配的事业基金和职工福利基金等。</w:t>
      </w:r>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hint="eastAsia"/>
          <w:b/>
          <w:sz w:val="32"/>
          <w:szCs w:val="32"/>
        </w:rPr>
        <w:lastRenderedPageBreak/>
        <w:t>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hint="eastAsia"/>
          <w:b/>
          <w:sz w:val="32"/>
          <w:szCs w:val="32"/>
        </w:rPr>
        <w:t>基本支出</w:t>
      </w:r>
      <w:r>
        <w:rPr>
          <w:rFonts w:ascii="仿宋_GB2312" w:eastAsia="仿宋_GB2312" w:hint="eastAsia"/>
          <w:sz w:val="32"/>
          <w:szCs w:val="32"/>
        </w:rPr>
        <w:t>：指为保障机构正常运转、完成日常工作任务而发生的人员支出和公用支出。</w:t>
      </w:r>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hint="eastAsia"/>
          <w:b/>
          <w:sz w:val="32"/>
          <w:szCs w:val="32"/>
        </w:rPr>
        <w:t>经营支出</w:t>
      </w:r>
      <w:r>
        <w:rPr>
          <w:rFonts w:ascii="仿宋_GB2312" w:eastAsia="仿宋_GB2312" w:hint="eastAsia"/>
          <w:sz w:val="32"/>
          <w:szCs w:val="32"/>
        </w:rPr>
        <w:t>：指事业单位在专业业务活动及其辅助活动之外开展非独立核算经营活动所发生的支出。</w:t>
      </w:r>
    </w:p>
    <w:p w:rsidR="00CB6072" w:rsidRDefault="00CB6072" w:rsidP="00D743B5">
      <w:pPr>
        <w:spacing w:line="288" w:lineRule="auto"/>
        <w:ind w:firstLineChars="200" w:firstLine="640"/>
        <w:jc w:val="left"/>
        <w:rPr>
          <w:rFonts w:ascii="仿宋_GB2312" w:eastAsia="仿宋_GB2312" w:hAnsi="宋体" w:cs="宋体"/>
          <w:kern w:val="0"/>
          <w:sz w:val="32"/>
          <w:szCs w:val="32"/>
        </w:rPr>
      </w:pPr>
      <w:r>
        <w:rPr>
          <w:rFonts w:ascii="仿宋_GB2312" w:eastAsia="仿宋_GB2312" w:hint="eastAsia"/>
          <w:b/>
          <w:sz w:val="32"/>
          <w:szCs w:val="32"/>
        </w:rPr>
        <w:t>“三公”经费</w:t>
      </w:r>
      <w:r>
        <w:rPr>
          <w:rFonts w:ascii="仿宋_GB2312" w:eastAsia="仿宋_GB2312" w:hint="eastAsia"/>
          <w:sz w:val="32"/>
          <w:szCs w:val="32"/>
        </w:rPr>
        <w:t>：</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）因公出国（境）费，指单位工作人员公务出国（境）的住宿费、旅费、伙食补助费、杂费、培训费等支出。（</w:t>
      </w:r>
      <w:r>
        <w:rPr>
          <w:rFonts w:ascii="仿宋_GB2312" w:eastAsia="仿宋_GB2312" w:hAnsi="宋体" w:cs="宋体"/>
          <w:kern w:val="0"/>
          <w:sz w:val="32"/>
          <w:szCs w:val="32"/>
        </w:rPr>
        <w:t>2</w:t>
      </w:r>
      <w:r>
        <w:rPr>
          <w:rFonts w:ascii="仿宋_GB2312" w:eastAsia="仿宋_GB2312" w:hAnsi="宋体" w:cs="宋体" w:hint="eastAsia"/>
          <w:kern w:val="0"/>
          <w:sz w:val="32"/>
          <w:szCs w:val="32"/>
        </w:rPr>
        <w:t>）公务用车购置及运行费，指单位公务用车购置费（含车辆购置税）及租用费、燃料费、维修费、过路过桥费、保险费等支出。（</w:t>
      </w:r>
      <w:r>
        <w:rPr>
          <w:rFonts w:ascii="仿宋_GB2312" w:eastAsia="仿宋_GB2312" w:hAnsi="宋体" w:cs="宋体"/>
          <w:kern w:val="0"/>
          <w:sz w:val="32"/>
          <w:szCs w:val="32"/>
        </w:rPr>
        <w:t>3</w:t>
      </w:r>
      <w:r>
        <w:rPr>
          <w:rFonts w:ascii="仿宋_GB2312" w:eastAsia="仿宋_GB2312" w:hAnsi="宋体" w:cs="宋体" w:hint="eastAsia"/>
          <w:kern w:val="0"/>
          <w:sz w:val="32"/>
          <w:szCs w:val="32"/>
        </w:rPr>
        <w:t>）公务接待费，指单位按规定开支的各类公务接待（含外宾接待）支出。</w:t>
      </w:r>
    </w:p>
    <w:p w:rsidR="00CB6072" w:rsidRDefault="00CB6072" w:rsidP="00D743B5">
      <w:pPr>
        <w:spacing w:line="288" w:lineRule="auto"/>
        <w:ind w:firstLineChars="200" w:firstLine="640"/>
        <w:jc w:val="left"/>
        <w:rPr>
          <w:rFonts w:ascii="仿宋_GB2312" w:eastAsia="仿宋_GB2312"/>
          <w:sz w:val="32"/>
          <w:szCs w:val="32"/>
        </w:rPr>
      </w:pPr>
      <w:r>
        <w:rPr>
          <w:rFonts w:ascii="仿宋_GB2312" w:eastAsia="仿宋_GB2312" w:hint="eastAsia"/>
          <w:b/>
          <w:sz w:val="32"/>
          <w:szCs w:val="32"/>
        </w:rPr>
        <w:t>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371"/>
      <w:r>
        <w:rPr>
          <w:rFonts w:ascii="仿宋_GB2312" w:eastAsia="仿宋_GB2312"/>
          <w:sz w:val="32"/>
          <w:szCs w:val="32"/>
        </w:rPr>
        <w:t xml:space="preserve"> </w:t>
      </w:r>
      <w:bookmarkEnd w:id="139"/>
    </w:p>
    <w:sectPr w:rsidR="00CB6072" w:rsidSect="00C70DDD">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723" w:rsidRDefault="00906723">
      <w:r>
        <w:separator/>
      </w:r>
    </w:p>
  </w:endnote>
  <w:endnote w:type="continuationSeparator" w:id="0">
    <w:p w:rsidR="00906723" w:rsidRDefault="00906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仿宋_GB2312"/>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华文中宋">
    <w:altName w:val="Dotum"/>
    <w:panose1 w:val="00000000000000000000"/>
    <w:charset w:val="86"/>
    <w:family w:val="auto"/>
    <w:notTrueType/>
    <w:pitch w:val="variable"/>
    <w:sig w:usb0="00000287" w:usb1="080E0000" w:usb2="00000010" w:usb3="00000000" w:csb0="0004009F" w:csb1="00000000"/>
  </w:font>
  <w:font w:name="仿宋">
    <w:altName w:val="黑体"/>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72" w:rsidRDefault="0040603D">
    <w:pPr>
      <w:pStyle w:val="a6"/>
      <w:framePr w:wrap="around" w:vAnchor="text" w:hAnchor="margin" w:xAlign="right" w:y="1"/>
      <w:rPr>
        <w:rStyle w:val="a3"/>
      </w:rPr>
    </w:pPr>
    <w:r>
      <w:rPr>
        <w:rStyle w:val="a3"/>
      </w:rPr>
      <w:fldChar w:fldCharType="begin"/>
    </w:r>
    <w:r w:rsidR="00CB6072">
      <w:rPr>
        <w:rStyle w:val="a3"/>
      </w:rPr>
      <w:instrText xml:space="preserve">PAGE  </w:instrText>
    </w:r>
    <w:r>
      <w:rPr>
        <w:rStyle w:val="a3"/>
      </w:rPr>
      <w:fldChar w:fldCharType="separate"/>
    </w:r>
    <w:r w:rsidR="00CB6072">
      <w:rPr>
        <w:rStyle w:val="a3"/>
      </w:rPr>
      <w:t>1</w:t>
    </w:r>
    <w:r>
      <w:rPr>
        <w:rStyle w:val="a3"/>
      </w:rPr>
      <w:fldChar w:fldCharType="end"/>
    </w:r>
  </w:p>
  <w:p w:rsidR="00CB6072" w:rsidRDefault="00CB607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72" w:rsidRDefault="0040603D">
    <w:pPr>
      <w:pStyle w:val="a6"/>
      <w:framePr w:wrap="around" w:vAnchor="text" w:hAnchor="margin" w:xAlign="right" w:y="1"/>
      <w:rPr>
        <w:rStyle w:val="a3"/>
      </w:rPr>
    </w:pPr>
    <w:r>
      <w:rPr>
        <w:rStyle w:val="a3"/>
      </w:rPr>
      <w:fldChar w:fldCharType="begin"/>
    </w:r>
    <w:r w:rsidR="00CB6072">
      <w:rPr>
        <w:rStyle w:val="a3"/>
      </w:rPr>
      <w:instrText xml:space="preserve">PAGE  </w:instrText>
    </w:r>
    <w:r>
      <w:rPr>
        <w:rStyle w:val="a3"/>
      </w:rPr>
      <w:fldChar w:fldCharType="separate"/>
    </w:r>
    <w:r w:rsidR="00D743B5">
      <w:rPr>
        <w:rStyle w:val="a3"/>
        <w:noProof/>
      </w:rPr>
      <w:t>17</w:t>
    </w:r>
    <w:r>
      <w:rPr>
        <w:rStyle w:val="a3"/>
      </w:rPr>
      <w:fldChar w:fldCharType="end"/>
    </w:r>
  </w:p>
  <w:p w:rsidR="00CB6072" w:rsidRDefault="00CB607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723" w:rsidRDefault="00906723">
      <w:r>
        <w:separator/>
      </w:r>
    </w:p>
  </w:footnote>
  <w:footnote w:type="continuationSeparator" w:id="0">
    <w:p w:rsidR="00906723" w:rsidRDefault="009067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45334"/>
    <w:multiLevelType w:val="hybridMultilevel"/>
    <w:tmpl w:val="D27687C8"/>
    <w:lvl w:ilvl="0" w:tplc="7F9297E6">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ocumentProtection w:edit="readOnly" w:enforcement="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A29"/>
    <w:rsid w:val="00001001"/>
    <w:rsid w:val="0001349A"/>
    <w:rsid w:val="000227E9"/>
    <w:rsid w:val="00023B57"/>
    <w:rsid w:val="000247BF"/>
    <w:rsid w:val="00033F1A"/>
    <w:rsid w:val="00043422"/>
    <w:rsid w:val="00054DF5"/>
    <w:rsid w:val="000742FF"/>
    <w:rsid w:val="0009209A"/>
    <w:rsid w:val="000A1AAB"/>
    <w:rsid w:val="000A5033"/>
    <w:rsid w:val="000B6FBB"/>
    <w:rsid w:val="000C7920"/>
    <w:rsid w:val="000D3AAE"/>
    <w:rsid w:val="000E0253"/>
    <w:rsid w:val="000E0A57"/>
    <w:rsid w:val="000E4454"/>
    <w:rsid w:val="000F46EE"/>
    <w:rsid w:val="00111A47"/>
    <w:rsid w:val="00121D62"/>
    <w:rsid w:val="00140623"/>
    <w:rsid w:val="00142D85"/>
    <w:rsid w:val="00147FB3"/>
    <w:rsid w:val="001542AD"/>
    <w:rsid w:val="001754DE"/>
    <w:rsid w:val="00181084"/>
    <w:rsid w:val="001864B8"/>
    <w:rsid w:val="001941FB"/>
    <w:rsid w:val="001A5432"/>
    <w:rsid w:val="001B14A5"/>
    <w:rsid w:val="001B2B16"/>
    <w:rsid w:val="001C0FBE"/>
    <w:rsid w:val="001C14F2"/>
    <w:rsid w:val="001C19DE"/>
    <w:rsid w:val="001C5646"/>
    <w:rsid w:val="001D55D1"/>
    <w:rsid w:val="001D68FB"/>
    <w:rsid w:val="001E146F"/>
    <w:rsid w:val="002033FF"/>
    <w:rsid w:val="002138FB"/>
    <w:rsid w:val="00232072"/>
    <w:rsid w:val="002322F9"/>
    <w:rsid w:val="00236967"/>
    <w:rsid w:val="002427B5"/>
    <w:rsid w:val="00243BF4"/>
    <w:rsid w:val="00254AD8"/>
    <w:rsid w:val="002563B2"/>
    <w:rsid w:val="00261E5B"/>
    <w:rsid w:val="00275F88"/>
    <w:rsid w:val="00276EB4"/>
    <w:rsid w:val="002835BF"/>
    <w:rsid w:val="00283EEA"/>
    <w:rsid w:val="00287ED4"/>
    <w:rsid w:val="002A7E11"/>
    <w:rsid w:val="002B08B6"/>
    <w:rsid w:val="002B1D8E"/>
    <w:rsid w:val="002C7D54"/>
    <w:rsid w:val="002D0614"/>
    <w:rsid w:val="002D4EB1"/>
    <w:rsid w:val="002E2EFD"/>
    <w:rsid w:val="002E67F0"/>
    <w:rsid w:val="002F3D9F"/>
    <w:rsid w:val="0030521D"/>
    <w:rsid w:val="003072F5"/>
    <w:rsid w:val="00311FBB"/>
    <w:rsid w:val="00320567"/>
    <w:rsid w:val="00324826"/>
    <w:rsid w:val="00327B4A"/>
    <w:rsid w:val="00346380"/>
    <w:rsid w:val="0035163B"/>
    <w:rsid w:val="00354C08"/>
    <w:rsid w:val="00356F67"/>
    <w:rsid w:val="003620DE"/>
    <w:rsid w:val="00373877"/>
    <w:rsid w:val="00380931"/>
    <w:rsid w:val="00380D03"/>
    <w:rsid w:val="00390C18"/>
    <w:rsid w:val="00391CDF"/>
    <w:rsid w:val="00392BFD"/>
    <w:rsid w:val="0039555C"/>
    <w:rsid w:val="003B7630"/>
    <w:rsid w:val="003C053D"/>
    <w:rsid w:val="003D5C06"/>
    <w:rsid w:val="003F2B5B"/>
    <w:rsid w:val="003F5BFB"/>
    <w:rsid w:val="003F666A"/>
    <w:rsid w:val="003F7785"/>
    <w:rsid w:val="003F7DD2"/>
    <w:rsid w:val="00403971"/>
    <w:rsid w:val="0040603D"/>
    <w:rsid w:val="00426989"/>
    <w:rsid w:val="004279C2"/>
    <w:rsid w:val="00432BB6"/>
    <w:rsid w:val="00444099"/>
    <w:rsid w:val="00453BD8"/>
    <w:rsid w:val="004542BD"/>
    <w:rsid w:val="00460284"/>
    <w:rsid w:val="004611CD"/>
    <w:rsid w:val="00465D20"/>
    <w:rsid w:val="004661F7"/>
    <w:rsid w:val="00477061"/>
    <w:rsid w:val="00481007"/>
    <w:rsid w:val="00481162"/>
    <w:rsid w:val="004838CB"/>
    <w:rsid w:val="004853F5"/>
    <w:rsid w:val="00492B91"/>
    <w:rsid w:val="00497402"/>
    <w:rsid w:val="004B3638"/>
    <w:rsid w:val="004B6B88"/>
    <w:rsid w:val="004C0FBE"/>
    <w:rsid w:val="004C10DF"/>
    <w:rsid w:val="004C1AF1"/>
    <w:rsid w:val="004C6875"/>
    <w:rsid w:val="004C7783"/>
    <w:rsid w:val="004D09CC"/>
    <w:rsid w:val="004D5B7B"/>
    <w:rsid w:val="004E7651"/>
    <w:rsid w:val="004F43DA"/>
    <w:rsid w:val="00505CD6"/>
    <w:rsid w:val="00507509"/>
    <w:rsid w:val="005210C3"/>
    <w:rsid w:val="00521E5A"/>
    <w:rsid w:val="0052200E"/>
    <w:rsid w:val="005236E0"/>
    <w:rsid w:val="00527F48"/>
    <w:rsid w:val="00536C3B"/>
    <w:rsid w:val="005546B1"/>
    <w:rsid w:val="005601BB"/>
    <w:rsid w:val="005619BC"/>
    <w:rsid w:val="0056769D"/>
    <w:rsid w:val="00570BB2"/>
    <w:rsid w:val="0058385F"/>
    <w:rsid w:val="005C01DF"/>
    <w:rsid w:val="005C0A46"/>
    <w:rsid w:val="005D2510"/>
    <w:rsid w:val="005D3521"/>
    <w:rsid w:val="005F3EDB"/>
    <w:rsid w:val="006012DA"/>
    <w:rsid w:val="006042EF"/>
    <w:rsid w:val="006061BE"/>
    <w:rsid w:val="00635D31"/>
    <w:rsid w:val="00650218"/>
    <w:rsid w:val="006517F1"/>
    <w:rsid w:val="0065553F"/>
    <w:rsid w:val="006557D4"/>
    <w:rsid w:val="00664F06"/>
    <w:rsid w:val="006677CD"/>
    <w:rsid w:val="00675262"/>
    <w:rsid w:val="00677680"/>
    <w:rsid w:val="00682451"/>
    <w:rsid w:val="00684489"/>
    <w:rsid w:val="00684C1D"/>
    <w:rsid w:val="006A4516"/>
    <w:rsid w:val="006A670A"/>
    <w:rsid w:val="006A7DCA"/>
    <w:rsid w:val="006B1796"/>
    <w:rsid w:val="006B31D4"/>
    <w:rsid w:val="006B70C5"/>
    <w:rsid w:val="006C5A84"/>
    <w:rsid w:val="006E2A02"/>
    <w:rsid w:val="006E720C"/>
    <w:rsid w:val="006F4C0A"/>
    <w:rsid w:val="00705C99"/>
    <w:rsid w:val="00722E19"/>
    <w:rsid w:val="00727F06"/>
    <w:rsid w:val="0073567F"/>
    <w:rsid w:val="00742FBB"/>
    <w:rsid w:val="00747056"/>
    <w:rsid w:val="00753140"/>
    <w:rsid w:val="00755C5B"/>
    <w:rsid w:val="007568F1"/>
    <w:rsid w:val="00760380"/>
    <w:rsid w:val="007810CC"/>
    <w:rsid w:val="007818DC"/>
    <w:rsid w:val="00787515"/>
    <w:rsid w:val="00797464"/>
    <w:rsid w:val="007A0D48"/>
    <w:rsid w:val="007A6D3C"/>
    <w:rsid w:val="007B2459"/>
    <w:rsid w:val="007C4E23"/>
    <w:rsid w:val="007D1164"/>
    <w:rsid w:val="007D4249"/>
    <w:rsid w:val="007E190F"/>
    <w:rsid w:val="007F3CB0"/>
    <w:rsid w:val="007F4BE5"/>
    <w:rsid w:val="00824440"/>
    <w:rsid w:val="00831D53"/>
    <w:rsid w:val="00857326"/>
    <w:rsid w:val="00857E4F"/>
    <w:rsid w:val="0086140B"/>
    <w:rsid w:val="00864E48"/>
    <w:rsid w:val="0087331C"/>
    <w:rsid w:val="00886478"/>
    <w:rsid w:val="008977B6"/>
    <w:rsid w:val="008A5B5A"/>
    <w:rsid w:val="008B7B97"/>
    <w:rsid w:val="008B7EE5"/>
    <w:rsid w:val="008B7F4C"/>
    <w:rsid w:val="008C29B5"/>
    <w:rsid w:val="008C2E95"/>
    <w:rsid w:val="008D10CA"/>
    <w:rsid w:val="008D7966"/>
    <w:rsid w:val="008E0A34"/>
    <w:rsid w:val="008E5722"/>
    <w:rsid w:val="008F62A0"/>
    <w:rsid w:val="00906723"/>
    <w:rsid w:val="00913BED"/>
    <w:rsid w:val="00917176"/>
    <w:rsid w:val="00941CF6"/>
    <w:rsid w:val="00951760"/>
    <w:rsid w:val="009633E6"/>
    <w:rsid w:val="00972F94"/>
    <w:rsid w:val="0099402A"/>
    <w:rsid w:val="009A7597"/>
    <w:rsid w:val="009B0346"/>
    <w:rsid w:val="009B3FDB"/>
    <w:rsid w:val="009C42DC"/>
    <w:rsid w:val="009E1404"/>
    <w:rsid w:val="009E2D33"/>
    <w:rsid w:val="009E31A1"/>
    <w:rsid w:val="009F0B75"/>
    <w:rsid w:val="009F55C4"/>
    <w:rsid w:val="00A028CB"/>
    <w:rsid w:val="00A04003"/>
    <w:rsid w:val="00A06041"/>
    <w:rsid w:val="00A11C22"/>
    <w:rsid w:val="00A21612"/>
    <w:rsid w:val="00A22B77"/>
    <w:rsid w:val="00A236D9"/>
    <w:rsid w:val="00A27B6F"/>
    <w:rsid w:val="00A3312A"/>
    <w:rsid w:val="00A51584"/>
    <w:rsid w:val="00A5389A"/>
    <w:rsid w:val="00A63240"/>
    <w:rsid w:val="00A66B8F"/>
    <w:rsid w:val="00A91B07"/>
    <w:rsid w:val="00A958A1"/>
    <w:rsid w:val="00AC28A1"/>
    <w:rsid w:val="00AC2D6C"/>
    <w:rsid w:val="00AD1A29"/>
    <w:rsid w:val="00AE00F1"/>
    <w:rsid w:val="00AF7D0E"/>
    <w:rsid w:val="00B3224E"/>
    <w:rsid w:val="00B357AC"/>
    <w:rsid w:val="00B47B75"/>
    <w:rsid w:val="00B54BCF"/>
    <w:rsid w:val="00B630BB"/>
    <w:rsid w:val="00B65735"/>
    <w:rsid w:val="00B66431"/>
    <w:rsid w:val="00B724F8"/>
    <w:rsid w:val="00B81FAF"/>
    <w:rsid w:val="00B8327A"/>
    <w:rsid w:val="00B87AD4"/>
    <w:rsid w:val="00BA2218"/>
    <w:rsid w:val="00BA7815"/>
    <w:rsid w:val="00BB140E"/>
    <w:rsid w:val="00BB2174"/>
    <w:rsid w:val="00BB32E6"/>
    <w:rsid w:val="00BB4D57"/>
    <w:rsid w:val="00BC26F9"/>
    <w:rsid w:val="00BD696C"/>
    <w:rsid w:val="00BE03E8"/>
    <w:rsid w:val="00BE21AC"/>
    <w:rsid w:val="00C0701F"/>
    <w:rsid w:val="00C15874"/>
    <w:rsid w:val="00C201C7"/>
    <w:rsid w:val="00C22A1F"/>
    <w:rsid w:val="00C428BF"/>
    <w:rsid w:val="00C4689E"/>
    <w:rsid w:val="00C70DDD"/>
    <w:rsid w:val="00C7108C"/>
    <w:rsid w:val="00C73E9B"/>
    <w:rsid w:val="00C761EA"/>
    <w:rsid w:val="00C81699"/>
    <w:rsid w:val="00C81C52"/>
    <w:rsid w:val="00C845BA"/>
    <w:rsid w:val="00C90270"/>
    <w:rsid w:val="00C941C4"/>
    <w:rsid w:val="00CA2A90"/>
    <w:rsid w:val="00CB197D"/>
    <w:rsid w:val="00CB1E19"/>
    <w:rsid w:val="00CB5AA6"/>
    <w:rsid w:val="00CB6072"/>
    <w:rsid w:val="00CB7BAA"/>
    <w:rsid w:val="00CC4486"/>
    <w:rsid w:val="00CE3FB2"/>
    <w:rsid w:val="00D03AF0"/>
    <w:rsid w:val="00D03F3B"/>
    <w:rsid w:val="00D11466"/>
    <w:rsid w:val="00D15E69"/>
    <w:rsid w:val="00D209DB"/>
    <w:rsid w:val="00D21993"/>
    <w:rsid w:val="00D23BAF"/>
    <w:rsid w:val="00D242EE"/>
    <w:rsid w:val="00D3748E"/>
    <w:rsid w:val="00D4485A"/>
    <w:rsid w:val="00D63F03"/>
    <w:rsid w:val="00D743B5"/>
    <w:rsid w:val="00D80B2C"/>
    <w:rsid w:val="00D91A26"/>
    <w:rsid w:val="00D943EF"/>
    <w:rsid w:val="00D9513D"/>
    <w:rsid w:val="00DA5BC2"/>
    <w:rsid w:val="00DB0EEB"/>
    <w:rsid w:val="00DE358F"/>
    <w:rsid w:val="00DE46C3"/>
    <w:rsid w:val="00DF1444"/>
    <w:rsid w:val="00DF28C3"/>
    <w:rsid w:val="00E00009"/>
    <w:rsid w:val="00E05681"/>
    <w:rsid w:val="00E0720D"/>
    <w:rsid w:val="00E10AAF"/>
    <w:rsid w:val="00E258B8"/>
    <w:rsid w:val="00E35031"/>
    <w:rsid w:val="00E42AB8"/>
    <w:rsid w:val="00E42FF3"/>
    <w:rsid w:val="00E66AD9"/>
    <w:rsid w:val="00E66DDD"/>
    <w:rsid w:val="00E77B85"/>
    <w:rsid w:val="00E85D8F"/>
    <w:rsid w:val="00E94CD8"/>
    <w:rsid w:val="00EA2781"/>
    <w:rsid w:val="00EB63EA"/>
    <w:rsid w:val="00ED33CC"/>
    <w:rsid w:val="00EE7E9B"/>
    <w:rsid w:val="00EF1484"/>
    <w:rsid w:val="00EF2C56"/>
    <w:rsid w:val="00F011BC"/>
    <w:rsid w:val="00F111CF"/>
    <w:rsid w:val="00F315DF"/>
    <w:rsid w:val="00F3415A"/>
    <w:rsid w:val="00F35E31"/>
    <w:rsid w:val="00F45813"/>
    <w:rsid w:val="00F54E48"/>
    <w:rsid w:val="00F63772"/>
    <w:rsid w:val="00F655BC"/>
    <w:rsid w:val="00F66CB3"/>
    <w:rsid w:val="00F722C4"/>
    <w:rsid w:val="00F72D47"/>
    <w:rsid w:val="00F751F2"/>
    <w:rsid w:val="00F91A70"/>
    <w:rsid w:val="00F930D5"/>
    <w:rsid w:val="00F949A5"/>
    <w:rsid w:val="00FA506B"/>
    <w:rsid w:val="00FB64C4"/>
    <w:rsid w:val="00FC355E"/>
    <w:rsid w:val="00FC6DB8"/>
    <w:rsid w:val="00FD3AB5"/>
    <w:rsid w:val="00FD564F"/>
    <w:rsid w:val="00FE48DC"/>
    <w:rsid w:val="00FE4F83"/>
    <w:rsid w:val="00FF10CA"/>
    <w:rsid w:val="00FF316D"/>
    <w:rsid w:val="2127028A"/>
    <w:rsid w:val="3E1F11EA"/>
    <w:rsid w:val="45A46C22"/>
    <w:rsid w:val="55B65ED5"/>
    <w:rsid w:val="61FE2527"/>
    <w:rsid w:val="684246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D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C70DDD"/>
    <w:rPr>
      <w:rFonts w:cs="Times New Roman"/>
    </w:rPr>
  </w:style>
  <w:style w:type="character" w:customStyle="1" w:styleId="FooterChar">
    <w:name w:val="Footer Char"/>
    <w:uiPriority w:val="99"/>
    <w:locked/>
    <w:rsid w:val="00C70DDD"/>
    <w:rPr>
      <w:sz w:val="18"/>
    </w:rPr>
  </w:style>
  <w:style w:type="character" w:customStyle="1" w:styleId="HeaderChar">
    <w:name w:val="Header Char"/>
    <w:uiPriority w:val="99"/>
    <w:locked/>
    <w:rsid w:val="00C70DDD"/>
    <w:rPr>
      <w:sz w:val="18"/>
    </w:rPr>
  </w:style>
  <w:style w:type="character" w:customStyle="1" w:styleId="BalloonTextChar">
    <w:name w:val="Balloon Text Char"/>
    <w:uiPriority w:val="99"/>
    <w:locked/>
    <w:rsid w:val="00C70DDD"/>
    <w:rPr>
      <w:rFonts w:ascii="Times New Roman" w:eastAsia="宋体" w:hAnsi="Times New Roman"/>
      <w:sz w:val="18"/>
    </w:rPr>
  </w:style>
  <w:style w:type="character" w:customStyle="1" w:styleId="a4">
    <w:name w:val="批注框文本 字符"/>
    <w:uiPriority w:val="99"/>
    <w:semiHidden/>
    <w:rsid w:val="00C70DDD"/>
    <w:rPr>
      <w:rFonts w:ascii="Times New Roman" w:eastAsia="宋体" w:hAnsi="Times New Roman"/>
      <w:sz w:val="18"/>
    </w:rPr>
  </w:style>
  <w:style w:type="paragraph" w:styleId="a5">
    <w:name w:val="header"/>
    <w:basedOn w:val="a"/>
    <w:link w:val="Char"/>
    <w:uiPriority w:val="99"/>
    <w:rsid w:val="00C70DDD"/>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basedOn w:val="a0"/>
    <w:link w:val="a5"/>
    <w:uiPriority w:val="99"/>
    <w:semiHidden/>
    <w:locked/>
    <w:rsid w:val="00705C99"/>
    <w:rPr>
      <w:rFonts w:cs="Times New Roman"/>
      <w:sz w:val="18"/>
      <w:szCs w:val="18"/>
    </w:rPr>
  </w:style>
  <w:style w:type="paragraph" w:styleId="a6">
    <w:name w:val="footer"/>
    <w:basedOn w:val="a"/>
    <w:link w:val="Char0"/>
    <w:uiPriority w:val="99"/>
    <w:rsid w:val="00C70DDD"/>
    <w:pPr>
      <w:tabs>
        <w:tab w:val="center" w:pos="4153"/>
        <w:tab w:val="right" w:pos="8306"/>
      </w:tabs>
      <w:snapToGrid w:val="0"/>
      <w:jc w:val="left"/>
    </w:pPr>
    <w:rPr>
      <w:kern w:val="0"/>
      <w:sz w:val="18"/>
      <w:szCs w:val="20"/>
    </w:rPr>
  </w:style>
  <w:style w:type="character" w:customStyle="1" w:styleId="Char0">
    <w:name w:val="页脚 Char"/>
    <w:basedOn w:val="a0"/>
    <w:link w:val="a6"/>
    <w:uiPriority w:val="99"/>
    <w:semiHidden/>
    <w:locked/>
    <w:rsid w:val="00705C99"/>
    <w:rPr>
      <w:rFonts w:cs="Times New Roman"/>
      <w:sz w:val="18"/>
      <w:szCs w:val="18"/>
    </w:rPr>
  </w:style>
  <w:style w:type="paragraph" w:styleId="a7">
    <w:name w:val="Balloon Text"/>
    <w:basedOn w:val="a"/>
    <w:link w:val="Char1"/>
    <w:uiPriority w:val="99"/>
    <w:rsid w:val="00C70DDD"/>
    <w:rPr>
      <w:kern w:val="0"/>
      <w:sz w:val="18"/>
      <w:szCs w:val="20"/>
    </w:rPr>
  </w:style>
  <w:style w:type="character" w:customStyle="1" w:styleId="Char1">
    <w:name w:val="批注框文本 Char"/>
    <w:basedOn w:val="a0"/>
    <w:link w:val="a7"/>
    <w:uiPriority w:val="99"/>
    <w:semiHidden/>
    <w:locked/>
    <w:rsid w:val="00705C99"/>
    <w:rPr>
      <w:rFonts w:cs="Times New Roman"/>
      <w:sz w:val="2"/>
    </w:rPr>
  </w:style>
  <w:style w:type="paragraph" w:styleId="a8">
    <w:name w:val="List Paragraph"/>
    <w:basedOn w:val="a"/>
    <w:uiPriority w:val="99"/>
    <w:qFormat/>
    <w:rsid w:val="00C70DDD"/>
    <w:pPr>
      <w:ind w:firstLineChars="200" w:firstLine="420"/>
    </w:pPr>
  </w:style>
  <w:style w:type="table" w:styleId="a9">
    <w:name w:val="Table Grid"/>
    <w:basedOn w:val="a1"/>
    <w:uiPriority w:val="99"/>
    <w:locked/>
    <w:rsid w:val="00C070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017&#24180;&#24230;&#24066;&#21439;&#39044;&#31639;&#21333;&#20301;&#20915;&#31639;&#20844;&#24320;&#27169;&#26495;&#65288;office&#29256;&#26412;&#65289;%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2017年度市县预算单位决算公开模板（office版本）[1]</Template>
  <TotalTime>475</TotalTime>
  <Pages>24</Pages>
  <Words>1423</Words>
  <Characters>8116</Characters>
  <Application>Microsoft Office Word</Application>
  <DocSecurity>8</DocSecurity>
  <Lines>67</Lines>
  <Paragraphs>19</Paragraphs>
  <ScaleCrop>false</ScaleCrop>
  <Company/>
  <LinksUpToDate>false</LinksUpToDate>
  <CharactersWithSpaces>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xtzj</cp:lastModifiedBy>
  <cp:revision>59</cp:revision>
  <dcterms:created xsi:type="dcterms:W3CDTF">2018-09-18T01:18:00Z</dcterms:created>
  <dcterms:modified xsi:type="dcterms:W3CDTF">2018-09-22T14:06:00Z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