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200"/>
        <w:jc w:val="left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公共就业服务岗位补贴操作办法</w:t>
      </w:r>
    </w:p>
    <w:p>
      <w:pPr>
        <w:ind w:firstLine="964" w:firstLineChars="200"/>
        <w:jc w:val="left"/>
        <w:rPr>
          <w:rFonts w:asciiTheme="majorEastAsia" w:hAnsiTheme="majorEastAsia" w:eastAsiaTheme="majorEastAsia"/>
          <w:b/>
          <w:sz w:val="48"/>
          <w:szCs w:val="48"/>
        </w:rPr>
      </w:pPr>
    </w:p>
    <w:p>
      <w:pPr>
        <w:spacing w:line="240" w:lineRule="auto"/>
        <w:ind w:firstLine="640" w:firstLineChars="200"/>
        <w:jc w:val="left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="黑体" w:hAnsi="黑体" w:eastAsia="黑体"/>
          <w:sz w:val="32"/>
          <w:szCs w:val="32"/>
        </w:rPr>
        <w:t>一、补贴对象</w:t>
      </w:r>
    </w:p>
    <w:p>
      <w:pPr>
        <w:spacing w:line="24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符合补贴条件的人员。</w:t>
      </w:r>
    </w:p>
    <w:p>
      <w:pPr>
        <w:spacing w:line="240" w:lineRule="auto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二、补贴条件</w:t>
      </w:r>
    </w:p>
    <w:p>
      <w:pPr>
        <w:spacing w:line="24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1.各地按照省的部署开发基层公共就业创业服务岗位。2.相关岗位招用毕业2年内高校毕业生。3.在岗人员按要求完成相应公共就业创业服务任务。</w:t>
      </w:r>
    </w:p>
    <w:p>
      <w:pPr>
        <w:spacing w:line="240" w:lineRule="auto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三、补贴标准</w:t>
      </w:r>
    </w:p>
    <w:p>
      <w:pPr>
        <w:spacing w:line="24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每人每月参照当地（县级）同条件事业单位工作人员工资水平（包括基本工资、绩效工资、单位缴纳部分的社会保险费和住房公积金三个部分）给予补贴，具体由各地确定。</w:t>
      </w:r>
    </w:p>
    <w:p>
      <w:pPr>
        <w:spacing w:line="240" w:lineRule="auto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四、补贴期限</w:t>
      </w:r>
    </w:p>
    <w:p>
      <w:pPr>
        <w:spacing w:line="24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最长不超过2年。</w:t>
      </w:r>
    </w:p>
    <w:p>
      <w:pPr>
        <w:spacing w:line="240" w:lineRule="auto"/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、办理流程</w:t>
      </w:r>
    </w:p>
    <w:p>
      <w:pPr>
        <w:spacing w:line="240" w:lineRule="auto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  <w:bookmarkStart w:id="0" w:name="_GoBack"/>
      <w:bookmarkEnd w:id="0"/>
    </w:p>
    <w:p>
      <w:pPr>
        <w:spacing w:line="240" w:lineRule="auto"/>
        <w:ind w:firstLine="643" w:firstLineChars="2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备注：</w:t>
      </w:r>
      <w:r>
        <w:rPr>
          <w:rFonts w:hint="eastAsia" w:ascii="仿宋" w:hAnsi="仿宋" w:eastAsia="仿宋"/>
          <w:sz w:val="32"/>
          <w:szCs w:val="32"/>
        </w:rPr>
        <w:t>服务期满后的经济补偿金可在就业补助资金中列支。本项补贴与粤东粤西粤北地区就业补贴不得叠加享受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1912A1"/>
    <w:rsid w:val="00044866"/>
    <w:rsid w:val="00167B2B"/>
    <w:rsid w:val="001912A1"/>
    <w:rsid w:val="00195AF8"/>
    <w:rsid w:val="002C39B7"/>
    <w:rsid w:val="00365E8D"/>
    <w:rsid w:val="00374352"/>
    <w:rsid w:val="003F1B33"/>
    <w:rsid w:val="004B24D0"/>
    <w:rsid w:val="004B6E82"/>
    <w:rsid w:val="006677F7"/>
    <w:rsid w:val="006D29B4"/>
    <w:rsid w:val="007B08FD"/>
    <w:rsid w:val="007C1F1E"/>
    <w:rsid w:val="0083630E"/>
    <w:rsid w:val="008C6309"/>
    <w:rsid w:val="00950A56"/>
    <w:rsid w:val="00A140AE"/>
    <w:rsid w:val="00AE398A"/>
    <w:rsid w:val="00B80D4E"/>
    <w:rsid w:val="00BB18CC"/>
    <w:rsid w:val="00BD0528"/>
    <w:rsid w:val="00C15112"/>
    <w:rsid w:val="00C175D1"/>
    <w:rsid w:val="00C44A28"/>
    <w:rsid w:val="00C44E51"/>
    <w:rsid w:val="00C64083"/>
    <w:rsid w:val="00CB0F59"/>
    <w:rsid w:val="00CC05E1"/>
    <w:rsid w:val="00DA11CA"/>
    <w:rsid w:val="00E6021C"/>
    <w:rsid w:val="00E66625"/>
    <w:rsid w:val="00EC2903"/>
    <w:rsid w:val="00EE118D"/>
    <w:rsid w:val="00F057BE"/>
    <w:rsid w:val="00FB0ABC"/>
    <w:rsid w:val="1C8464A1"/>
    <w:rsid w:val="3E752100"/>
    <w:rsid w:val="4234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241</Characters>
  <Lines>2</Lines>
  <Paragraphs>1</Paragraphs>
  <TotalTime>10</TotalTime>
  <ScaleCrop>false</ScaleCrop>
  <LinksUpToDate>false</LinksUpToDate>
  <CharactersWithSpaces>282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2020-09-15T01:17:00Z</dcterms:created>
  <dc:creator>PC989</dc:creator>
  <cp:lastModifiedBy>小薰</cp:lastModifiedBy>
  <dcterms:modified xsi:type="dcterms:W3CDTF">2023-11-13T03:58:28Z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17DBFED09B574AF08F1A73B696539C4C_12</vt:lpwstr>
  </property>
</Properties>
</file>