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宋体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创业租金补贴操作办法</w:t>
      </w:r>
    </w:p>
    <w:p>
      <w:pPr>
        <w:widowControl/>
        <w:jc w:val="center"/>
        <w:rPr>
          <w:rFonts w:ascii="方正小标宋简体" w:hAnsi="宋体" w:eastAsia="方正小标宋简体" w:cs="Times New Roman"/>
          <w:kern w:val="0"/>
          <w:sz w:val="11"/>
          <w:szCs w:val="11"/>
        </w:rPr>
      </w:pPr>
    </w:p>
    <w:p>
      <w:pPr>
        <w:spacing w:line="540" w:lineRule="exact"/>
        <w:ind w:firstLine="66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一、</w:t>
      </w:r>
      <w:r>
        <w:rPr>
          <w:rFonts w:ascii="仿宋" w:hAnsi="仿宋" w:eastAsia="仿宋" w:cs="Times New Roman"/>
          <w:b/>
          <w:bCs/>
          <w:sz w:val="32"/>
          <w:szCs w:val="32"/>
        </w:rPr>
        <w:t>补贴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对象及条件</w:t>
      </w:r>
    </w:p>
    <w:p>
      <w:pPr>
        <w:spacing w:line="540" w:lineRule="exact"/>
        <w:ind w:firstLine="66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(一)初创企业的法定代表人或经营者（女性不超过55周岁、男性不超过60周岁）符合以下条件之一：</w:t>
      </w:r>
    </w:p>
    <w:p>
      <w:pPr>
        <w:spacing w:line="540" w:lineRule="exact"/>
        <w:ind w:firstLine="66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1.普通高等学校、中等职业学校、技工院校学生（在校及毕业5年内）和出国（境）留学回国人员（领取毕业证5年内）；</w:t>
      </w:r>
    </w:p>
    <w:p>
      <w:pPr>
        <w:spacing w:line="540" w:lineRule="exact"/>
        <w:ind w:firstLine="66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2.军转干部、复退军人；</w:t>
      </w:r>
    </w:p>
    <w:p>
      <w:pPr>
        <w:spacing w:line="540" w:lineRule="exact"/>
        <w:ind w:firstLine="66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3.登记失业人员、就业困难人员、本省脱贫人口；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4.创办驿道客栈、民宿、农家乐的人员。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（二）初创企业租赁场地用于经营（租赁场地与注册登记地一致），相关场地非法定代表人或经营者自有物业。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（三）初创企业申请补贴前连续3个月有在职员工（不含法定代表人或经营者）正常缴纳社会保险费，且申请时未被市场监管部门列入“经营异常名录”。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</w:rPr>
        <w:t>二、补贴标准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租用经营场地的年租金大于或等于4000元的，按每年4000元给予租金补贴；不足4000元的，按实际发生租金数额给予补贴。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楷体_GB2312"/>
          <w:b/>
          <w:bCs/>
          <w:sz w:val="32"/>
          <w:szCs w:val="32"/>
        </w:rPr>
        <w:t>、补贴期限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累计不超过3年。</w:t>
      </w:r>
    </w:p>
    <w:p>
      <w:pPr>
        <w:spacing w:line="600" w:lineRule="exact"/>
        <w:ind w:firstLine="643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楷体_GB2312"/>
          <w:b/>
          <w:bCs/>
          <w:sz w:val="32"/>
          <w:szCs w:val="32"/>
        </w:rPr>
        <w:t>、应提交资料（一式一份）</w:t>
      </w:r>
    </w:p>
    <w:p>
      <w:pPr>
        <w:spacing w:line="54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sz w:val="32"/>
          <w:szCs w:val="32"/>
        </w:rPr>
        <w:t>符合条件人员</w:t>
      </w:r>
      <w:r>
        <w:rPr>
          <w:rFonts w:ascii="仿宋" w:hAnsi="仿宋" w:eastAsia="仿宋" w:cs="Times New Roman"/>
          <w:sz w:val="32"/>
          <w:szCs w:val="32"/>
        </w:rPr>
        <w:t>基本身份类证明，包括身份证、《就业创业证》、社会保障卡、港澳台居民居住证、港澳居民来往内地通行证、台湾居民来往大陆通行证等证件，由补贴对象选择其一提供；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（二）申请人相关证明：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_GB2312"/>
          <w:sz w:val="32"/>
          <w:szCs w:val="32"/>
        </w:rPr>
        <w:t>1.</w:t>
      </w:r>
      <w:r>
        <w:rPr>
          <w:rFonts w:hint="eastAsia" w:ascii="仿宋" w:hAnsi="仿宋" w:eastAsia="仿宋" w:cs="仿宋_GB2312"/>
          <w:sz w:val="32"/>
          <w:szCs w:val="32"/>
        </w:rPr>
        <w:t>属</w:t>
      </w:r>
      <w:r>
        <w:rPr>
          <w:rFonts w:ascii="仿宋" w:hAnsi="仿宋" w:eastAsia="仿宋" w:cs="Times New Roman"/>
          <w:sz w:val="32"/>
          <w:szCs w:val="32"/>
        </w:rPr>
        <w:t>普通高等学校、中等职业学校、技工院校学生</w:t>
      </w:r>
      <w:r>
        <w:rPr>
          <w:rFonts w:hint="eastAsia" w:ascii="仿宋" w:hAnsi="仿宋" w:eastAsia="仿宋" w:cs="仿宋_GB2312"/>
          <w:sz w:val="32"/>
          <w:szCs w:val="32"/>
        </w:rPr>
        <w:t>的应提供学生证或学校出具的学籍证明（如申请时已毕业可提供毕业证）。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ascii="仿宋" w:hAnsi="仿宋" w:eastAsia="仿宋" w:cs="Times New Roman"/>
          <w:sz w:val="32"/>
          <w:szCs w:val="32"/>
        </w:rPr>
        <w:t>属出国（境）留学回国人员的提供国外学历学位认证书；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ascii="仿宋" w:hAnsi="仿宋" w:eastAsia="仿宋" w:cs="Times New Roman"/>
          <w:sz w:val="32"/>
          <w:szCs w:val="32"/>
        </w:rPr>
        <w:t>属复退军人、军转干部的提供退役证或转业证；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ascii="仿宋" w:hAnsi="仿宋" w:eastAsia="仿宋" w:cs="仿宋_GB2312"/>
          <w:sz w:val="32"/>
          <w:szCs w:val="32"/>
        </w:rPr>
        <w:t>.</w:t>
      </w:r>
      <w:r>
        <w:rPr>
          <w:rFonts w:hint="eastAsia" w:ascii="仿宋" w:hAnsi="仿宋" w:eastAsia="仿宋" w:cs="仿宋_GB2312"/>
          <w:sz w:val="32"/>
          <w:szCs w:val="32"/>
        </w:rPr>
        <w:t>属创办驿道客栈、民宿、农家乐的人员，提供所载地址为乡镇（不含县城镇）和经营范围包含餐饮业、住宿业或民宿的营业执照或其他登记证明；经营范围属“餐饮业”的，提供食品经营许可证；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（三）营业执照或其他登记注册证明；如工商执照有变更情况，需提供市场监督管理部门《核准变更登记通知书》复印件。</w:t>
      </w:r>
    </w:p>
    <w:p>
      <w:pPr>
        <w:pStyle w:val="2"/>
        <w:ind w:left="420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（四）场地租用合同及租金发票（租用地址应与注册登记地一致）；</w:t>
      </w:r>
    </w:p>
    <w:p>
      <w:pPr>
        <w:spacing w:line="60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32"/>
          <w:szCs w:val="32"/>
        </w:rPr>
        <w:t>（五）申请人</w:t>
      </w:r>
      <w:r>
        <w:rPr>
          <w:rFonts w:ascii="仿宋" w:hAnsi="仿宋" w:eastAsia="仿宋" w:cs="Times New Roman"/>
          <w:sz w:val="32"/>
          <w:szCs w:val="32"/>
        </w:rPr>
        <w:t>个人社会保障卡账户；确无社会保障卡账</w:t>
      </w:r>
      <w:r>
        <w:rPr>
          <w:rFonts w:hint="eastAsia" w:ascii="仿宋" w:hAnsi="仿宋" w:eastAsia="仿宋" w:cs="仿宋_GB2312"/>
          <w:sz w:val="32"/>
          <w:szCs w:val="32"/>
        </w:rPr>
        <w:t>户的，提供申请人名下的其他银行账户。</w:t>
      </w:r>
    </w:p>
    <w:p>
      <w:pPr>
        <w:spacing w:line="600" w:lineRule="exact"/>
        <w:ind w:firstLine="643" w:firstLineChars="200"/>
        <w:rPr>
          <w:rFonts w:ascii="仿宋" w:hAnsi="仿宋" w:eastAsia="仿宋" w:cs="楷体_GB2312"/>
          <w:b/>
          <w:bCs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楷体_GB2312"/>
          <w:b/>
          <w:bCs/>
          <w:sz w:val="32"/>
          <w:szCs w:val="32"/>
        </w:rPr>
        <w:t>、应核验信息</w:t>
      </w:r>
    </w:p>
    <w:p>
      <w:pPr>
        <w:spacing w:line="540" w:lineRule="exact"/>
        <w:ind w:firstLine="643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单位营业执照（或其他法定注册登记证明）。</w:t>
      </w:r>
    </w:p>
    <w:p>
      <w:pPr>
        <w:spacing w:line="540" w:lineRule="exact"/>
        <w:ind w:firstLine="643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2.</w:t>
      </w:r>
      <w:r>
        <w:rPr>
          <w:rFonts w:ascii="仿宋" w:hAnsi="仿宋" w:eastAsia="仿宋" w:cs="Times New Roman"/>
          <w:sz w:val="32"/>
          <w:szCs w:val="32"/>
        </w:rPr>
        <w:t>属登记失业人员、就业困难人员的核验就业失业登记信息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540" w:lineRule="exact"/>
        <w:ind w:firstLine="643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3.</w:t>
      </w:r>
      <w:r>
        <w:rPr>
          <w:rFonts w:ascii="仿宋" w:hAnsi="仿宋" w:eastAsia="仿宋" w:cs="Times New Roman"/>
          <w:sz w:val="32"/>
          <w:szCs w:val="32"/>
        </w:rPr>
        <w:t>属建档立卡贫困劳动力的核验建档立卡贫困信息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540" w:lineRule="exact"/>
        <w:ind w:firstLine="643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4.</w:t>
      </w:r>
      <w:r>
        <w:rPr>
          <w:rFonts w:ascii="仿宋" w:hAnsi="仿宋" w:eastAsia="仿宋" w:cs="Times New Roman"/>
          <w:sz w:val="32"/>
          <w:szCs w:val="32"/>
        </w:rPr>
        <w:t>“经营异常名录”信息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540" w:lineRule="exact"/>
        <w:ind w:firstLine="643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Times New Roman"/>
          <w:sz w:val="32"/>
          <w:szCs w:val="32"/>
        </w:rPr>
        <w:t>“小微企业名录”信息。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6.社保缴费记录及申请时的参保信息。</w:t>
      </w:r>
    </w:p>
    <w:p>
      <w:pPr>
        <w:spacing w:line="600" w:lineRule="exact"/>
        <w:ind w:firstLine="643" w:firstLineChars="200"/>
        <w:rPr>
          <w:rFonts w:ascii="仿宋" w:hAnsi="仿宋" w:eastAsia="仿宋" w:cs="仿宋_GB2312"/>
          <w:b/>
          <w:sz w:val="32"/>
          <w:szCs w:val="32"/>
        </w:rPr>
      </w:pPr>
      <w:r>
        <w:rPr>
          <w:rFonts w:hint="eastAsia" w:ascii="仿宋" w:hAnsi="仿宋" w:eastAsia="仿宋" w:cs="仿宋_GB2312"/>
          <w:b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_GB2312"/>
          <w:b/>
          <w:sz w:val="32"/>
          <w:szCs w:val="32"/>
        </w:rPr>
        <w:t>、办理流程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补贴对象进行法定注册登记且签订租用合同、交付租金 1 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年或 2 年后，向补贴对象登记注册所在地公共就业服务机构提出申请。各类补贴对象须在企业（或其他创业实体）初创期内（工商营业执照或其他法定注册登记手续登记注册之日起 3 年内）提出首次补贴申请，以向公共就业服务机构提交申请时间为界点计算。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流程如下：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补贴对象原则上线上申报补贴：登录“广东公共就业服务云平台”（https://ggfw.hrss.gd.gov.cn/OUJY/），如实、完整填写补贴申报信息并上传相关申报资料，注意补贴申请受理地点选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廉江。</w:t>
      </w:r>
    </w:p>
    <w:p>
      <w:pPr>
        <w:spacing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ZTBkNDBjYzJlZDBhNmNkNDE5NmRiNzMxNmI2YzgifQ=="/>
  </w:docVars>
  <w:rsids>
    <w:rsidRoot w:val="002E10DE"/>
    <w:rsid w:val="000E3C03"/>
    <w:rsid w:val="002838B4"/>
    <w:rsid w:val="002C668E"/>
    <w:rsid w:val="002E10DE"/>
    <w:rsid w:val="002E28DB"/>
    <w:rsid w:val="004962A8"/>
    <w:rsid w:val="00694F45"/>
    <w:rsid w:val="00AB5AD2"/>
    <w:rsid w:val="00C757D3"/>
    <w:rsid w:val="00CA4EBF"/>
    <w:rsid w:val="00CC1B65"/>
    <w:rsid w:val="0E9872ED"/>
    <w:rsid w:val="18766CEA"/>
    <w:rsid w:val="25A72FBF"/>
    <w:rsid w:val="26647BE9"/>
    <w:rsid w:val="2969094D"/>
    <w:rsid w:val="2B316B9D"/>
    <w:rsid w:val="5317093C"/>
    <w:rsid w:val="64DB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200" w:leftChars="200"/>
    </w:pPr>
  </w:style>
  <w:style w:type="paragraph" w:styleId="3">
    <w:name w:val="Body Text"/>
    <w:basedOn w:val="1"/>
    <w:link w:val="10"/>
    <w:qFormat/>
    <w:uiPriority w:val="0"/>
    <w:rPr>
      <w:szCs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3"/>
    <w:qFormat/>
    <w:uiPriority w:val="0"/>
    <w:rPr>
      <w:rFonts w:ascii="Calibri" w:hAnsi="Calibri" w:eastAsia="宋体" w:cs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210</Words>
  <Characters>1201</Characters>
  <Lines>10</Lines>
  <Paragraphs>2</Paragraphs>
  <TotalTime>17</TotalTime>
  <ScaleCrop>false</ScaleCrop>
  <LinksUpToDate>false</LinksUpToDate>
  <CharactersWithSpaces>1409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2021-06-21T03:19:00Z</dcterms:created>
  <dc:creator>PC</dc:creator>
  <cp:lastModifiedBy>小薰</cp:lastModifiedBy>
  <dcterms:modified xsi:type="dcterms:W3CDTF">2023-10-16T02:16:07Z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9E083EA163794FD594DA27A1960913F1_13</vt:lpwstr>
  </property>
</Properties>
</file>