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rPr>
        <w:t>吸纳就业困难人员社保补贴</w:t>
      </w:r>
    </w:p>
    <w:p>
      <w:pPr>
        <w:widowControl/>
        <w:spacing w:line="600" w:lineRule="exact"/>
        <w:jc w:val="center"/>
        <w:rPr>
          <w:rFonts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rPr>
        <w:t>操作办法</w:t>
      </w:r>
    </w:p>
    <w:p>
      <w:pPr>
        <w:widowControl/>
        <w:spacing w:line="600" w:lineRule="exact"/>
        <w:jc w:val="center"/>
        <w:rPr>
          <w:rFonts w:ascii="方正小标宋简体" w:hAnsi="宋体" w:eastAsia="方正小标宋简体" w:cs="方正小标宋简体"/>
          <w:kern w:val="0"/>
          <w:sz w:val="44"/>
          <w:szCs w:val="44"/>
        </w:rPr>
      </w:pPr>
    </w:p>
    <w:p>
      <w:pPr>
        <w:spacing w:line="600" w:lineRule="exact"/>
        <w:ind w:firstLine="643" w:firstLineChars="200"/>
        <w:rPr>
          <w:rFonts w:ascii="仿宋" w:hAnsi="仿宋" w:eastAsia="仿宋" w:cs="Times New Roman"/>
          <w:b/>
          <w:sz w:val="32"/>
          <w:szCs w:val="32"/>
        </w:rPr>
      </w:pPr>
      <w:r>
        <w:rPr>
          <w:rFonts w:hint="eastAsia" w:ascii="仿宋" w:hAnsi="仿宋" w:eastAsia="仿宋" w:cs="仿宋_GB2312"/>
          <w:b/>
          <w:sz w:val="32"/>
          <w:szCs w:val="32"/>
        </w:rPr>
        <w:t>一、补贴对象</w:t>
      </w:r>
    </w:p>
    <w:p>
      <w:pPr>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符合补贴条件的用人单位（劳务派遣单位除外）。</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 xml:space="preserve">二、补贴条件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ascii="仿宋" w:hAnsi="仿宋" w:eastAsia="仿宋" w:cs="Times New Roman"/>
          <w:sz w:val="32"/>
          <w:szCs w:val="32"/>
        </w:rPr>
      </w:pPr>
      <w:r>
        <w:rPr>
          <w:rFonts w:hint="eastAsia" w:ascii="仿宋" w:hAnsi="仿宋" w:eastAsia="仿宋" w:cs="仿宋_GB2312"/>
          <w:sz w:val="32"/>
          <w:szCs w:val="32"/>
        </w:rPr>
        <w:t>用人单位招用就业困难人员或本省及协作地区有脱贫人员，与其签订</w:t>
      </w:r>
      <w:r>
        <w:rPr>
          <w:rFonts w:ascii="仿宋" w:hAnsi="仿宋" w:eastAsia="仿宋" w:cs="仿宋_GB2312"/>
          <w:sz w:val="32"/>
          <w:szCs w:val="32"/>
        </w:rPr>
        <w:t>1</w:t>
      </w:r>
      <w:r>
        <w:rPr>
          <w:rFonts w:hint="eastAsia" w:ascii="仿宋" w:hAnsi="仿宋" w:eastAsia="仿宋" w:cs="仿宋_GB2312"/>
          <w:sz w:val="32"/>
          <w:szCs w:val="32"/>
        </w:rPr>
        <w:t>年以上期限劳动合同</w:t>
      </w:r>
      <w:r>
        <w:rPr>
          <w:rFonts w:ascii="仿宋_GB2312" w:hAnsi="仿宋_GB2312" w:eastAsia="仿宋_GB2312" w:cs="仿宋_GB2312"/>
          <w:color w:val="000000"/>
          <w:kern w:val="0"/>
          <w:sz w:val="31"/>
          <w:szCs w:val="31"/>
          <w:lang w:val="en-US" w:eastAsia="zh-CN" w:bidi="ar"/>
        </w:rPr>
        <w:t>（距法定退休年龄不足一年的，劳动合同不作时间要求）</w:t>
      </w:r>
      <w:r>
        <w:rPr>
          <w:rFonts w:hint="eastAsia" w:ascii="仿宋" w:hAnsi="仿宋" w:eastAsia="仿宋" w:cs="仿宋_GB2312"/>
          <w:sz w:val="32"/>
          <w:szCs w:val="32"/>
        </w:rPr>
        <w:t>并按规定缴纳社会保险费的。</w:t>
      </w:r>
    </w:p>
    <w:p>
      <w:pPr>
        <w:spacing w:line="600" w:lineRule="exact"/>
        <w:ind w:firstLine="643" w:firstLineChars="200"/>
        <w:rPr>
          <w:rFonts w:ascii="仿宋" w:hAnsi="仿宋" w:eastAsia="仿宋" w:cs="Times New Roman"/>
          <w:b/>
          <w:sz w:val="32"/>
          <w:szCs w:val="32"/>
        </w:rPr>
      </w:pPr>
      <w:r>
        <w:rPr>
          <w:rFonts w:hint="eastAsia" w:ascii="仿宋" w:hAnsi="仿宋" w:eastAsia="仿宋" w:cs="仿宋_GB2312"/>
          <w:b/>
          <w:sz w:val="32"/>
          <w:szCs w:val="32"/>
        </w:rPr>
        <w:t>三、补贴标准</w:t>
      </w:r>
    </w:p>
    <w:p>
      <w:pPr>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按用人单位为符合条件人员实际缴纳的基本养老保险费、基本医疗保险费、失业保险费、工伤保险费、生育保险费之和给予补贴，不包括个人缴纳部分和大病</w:t>
      </w:r>
      <w:r>
        <w:rPr>
          <w:rFonts w:hint="eastAsia" w:ascii="仿宋" w:hAnsi="仿宋" w:eastAsia="仿宋" w:cs="宋体"/>
          <w:sz w:val="32"/>
          <w:szCs w:val="32"/>
        </w:rPr>
        <w:t>救助险</w:t>
      </w:r>
      <w:r>
        <w:rPr>
          <w:rFonts w:hint="eastAsia" w:ascii="仿宋" w:hAnsi="仿宋" w:eastAsia="仿宋" w:cs="仿宋_GB2312"/>
          <w:sz w:val="32"/>
          <w:szCs w:val="32"/>
        </w:rPr>
        <w:t>。</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四、补贴期限</w:t>
      </w:r>
    </w:p>
    <w:p>
      <w:pPr>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除对距法定退休年龄不足</w:t>
      </w:r>
      <w:r>
        <w:rPr>
          <w:rFonts w:ascii="仿宋" w:hAnsi="仿宋" w:eastAsia="仿宋" w:cs="仿宋_GB2312"/>
          <w:sz w:val="32"/>
          <w:szCs w:val="32"/>
        </w:rPr>
        <w:t>5</w:t>
      </w:r>
      <w:r>
        <w:rPr>
          <w:rFonts w:hint="eastAsia" w:ascii="仿宋" w:hAnsi="仿宋" w:eastAsia="仿宋" w:cs="仿宋_GB2312"/>
          <w:sz w:val="32"/>
          <w:szCs w:val="32"/>
        </w:rPr>
        <w:t>年的人员可延长至退休外（以初次核定其享受企业吸纳社会保险补贴年龄为准），其余人员最长不超过</w:t>
      </w:r>
      <w:r>
        <w:rPr>
          <w:rFonts w:ascii="仿宋" w:hAnsi="仿宋" w:eastAsia="仿宋" w:cs="仿宋_GB2312"/>
          <w:sz w:val="32"/>
          <w:szCs w:val="32"/>
        </w:rPr>
        <w:t>3</w:t>
      </w:r>
      <w:r>
        <w:rPr>
          <w:rFonts w:hint="eastAsia" w:ascii="仿宋" w:hAnsi="仿宋" w:eastAsia="仿宋" w:cs="仿宋_GB2312"/>
          <w:sz w:val="32"/>
          <w:szCs w:val="32"/>
        </w:rPr>
        <w:t>年。</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lang w:eastAsia="zh-CN"/>
        </w:rPr>
        <w:t>五</w:t>
      </w:r>
      <w:r>
        <w:rPr>
          <w:rFonts w:hint="eastAsia" w:ascii="仿宋" w:hAnsi="仿宋" w:eastAsia="仿宋" w:cs="仿宋_GB2312"/>
          <w:b/>
          <w:sz w:val="32"/>
          <w:szCs w:val="32"/>
        </w:rPr>
        <w:t>、应提交资料（一式一份）</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（一）符合条件人员基本身份类证明，包括身份证、《就业创业证》</w:t>
      </w:r>
      <w:bookmarkStart w:id="0" w:name="_GoBack"/>
      <w:bookmarkEnd w:id="0"/>
      <w:r>
        <w:rPr>
          <w:rFonts w:hint="eastAsia" w:ascii="仿宋" w:hAnsi="仿宋" w:eastAsia="仿宋" w:cs="仿宋_GB2312"/>
          <w:sz w:val="32"/>
          <w:szCs w:val="32"/>
        </w:rPr>
        <w:t>、社会保障卡、港澳台居民居住证、港澳居民来往内地通行证、台湾居民来往大陆通行证等证件，由补贴对象选择其一提供；</w:t>
      </w:r>
    </w:p>
    <w:p>
      <w:pPr>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（二）符合条件人员劳动合同；</w:t>
      </w:r>
    </w:p>
    <w:p>
      <w:pPr>
        <w:spacing w:line="600" w:lineRule="exact"/>
        <w:ind w:firstLine="640" w:firstLineChars="200"/>
        <w:rPr>
          <w:rFonts w:ascii="仿宋" w:hAnsi="仿宋" w:eastAsia="仿宋" w:cs="仿宋_GB2312"/>
          <w:color w:val="548DD4" w:themeColor="text2" w:themeTint="99"/>
          <w:sz w:val="32"/>
          <w:szCs w:val="32"/>
        </w:rPr>
      </w:pPr>
      <w:r>
        <w:rPr>
          <w:rFonts w:hint="eastAsia" w:ascii="仿宋" w:hAnsi="仿宋" w:eastAsia="仿宋" w:cs="仿宋_GB2312"/>
          <w:sz w:val="32"/>
          <w:szCs w:val="32"/>
        </w:rPr>
        <w:t>（三）用人单位营业执照或其他法定注册证明；</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（四）单位银行账户。</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（五）申请系统打印的申请表及名册（明细表）。</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lang w:eastAsia="zh-CN"/>
        </w:rPr>
        <w:t>六</w:t>
      </w:r>
      <w:r>
        <w:rPr>
          <w:rFonts w:hint="eastAsia" w:ascii="仿宋" w:hAnsi="仿宋" w:eastAsia="仿宋" w:cs="仿宋_GB2312"/>
          <w:b/>
          <w:sz w:val="32"/>
          <w:szCs w:val="32"/>
        </w:rPr>
        <w:t>、应核验信息</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1.社保缴费记录；</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2.就业困难人员身份信息；</w:t>
      </w:r>
    </w:p>
    <w:p>
      <w:pPr>
        <w:pStyle w:val="4"/>
        <w:ind w:left="420" w:firstLine="160" w:firstLineChars="50"/>
        <w:rPr>
          <w:rFonts w:ascii="仿宋" w:hAnsi="仿宋" w:eastAsia="仿宋"/>
          <w:sz w:val="32"/>
          <w:szCs w:val="32"/>
        </w:rPr>
      </w:pPr>
      <w:r>
        <w:rPr>
          <w:rFonts w:hint="eastAsia" w:ascii="仿宋" w:hAnsi="仿宋" w:eastAsia="仿宋"/>
          <w:sz w:val="32"/>
          <w:szCs w:val="32"/>
        </w:rPr>
        <w:t>3.营业执照经营范围是否有劳务派遣内容；</w:t>
      </w:r>
    </w:p>
    <w:p>
      <w:pPr>
        <w:pStyle w:val="4"/>
        <w:ind w:left="420" w:firstLine="160" w:firstLineChars="50"/>
        <w:rPr>
          <w:rFonts w:ascii="仿宋" w:hAnsi="仿宋" w:eastAsia="仿宋"/>
          <w:sz w:val="32"/>
          <w:szCs w:val="32"/>
        </w:rPr>
      </w:pPr>
      <w:r>
        <w:rPr>
          <w:rFonts w:hint="eastAsia" w:ascii="仿宋" w:hAnsi="仿宋" w:eastAsia="仿宋" w:cs="仿宋_GB2312"/>
          <w:sz w:val="32"/>
          <w:szCs w:val="32"/>
        </w:rPr>
        <w:t>4.脱贫人员信息，同时截屏打印签字。（登陆</w:t>
      </w:r>
      <w:r>
        <w:fldChar w:fldCharType="begin"/>
      </w:r>
      <w:r>
        <w:instrText xml:space="preserve"> HYPERLINK "https://210.76.80.72/gd_zwgk/" \l "/" </w:instrText>
      </w:r>
      <w:r>
        <w:fldChar w:fldCharType="separate"/>
      </w:r>
      <w:r>
        <w:rPr>
          <w:rStyle w:val="7"/>
          <w:rFonts w:ascii="仿宋" w:hAnsi="仿宋" w:eastAsia="仿宋" w:cs="仿宋_GB2312"/>
          <w:sz w:val="32"/>
          <w:szCs w:val="32"/>
        </w:rPr>
        <w:t>https://210.76.80.72/gd_zwgk/#/</w:t>
      </w:r>
      <w:r>
        <w:rPr>
          <w:rStyle w:val="7"/>
          <w:rFonts w:ascii="仿宋" w:hAnsi="仿宋" w:eastAsia="仿宋" w:cs="仿宋_GB2312"/>
          <w:sz w:val="32"/>
          <w:szCs w:val="32"/>
        </w:rPr>
        <w:fldChar w:fldCharType="end"/>
      </w:r>
      <w:r>
        <w:rPr>
          <w:rFonts w:ascii="仿宋" w:hAnsi="仿宋" w:eastAsia="仿宋" w:cs="仿宋_GB2312"/>
          <w:sz w:val="32"/>
          <w:szCs w:val="32"/>
        </w:rPr>
        <w:t>核验</w:t>
      </w:r>
      <w:r>
        <w:rPr>
          <w:rFonts w:hint="eastAsia" w:ascii="仿宋" w:hAnsi="仿宋" w:eastAsia="仿宋" w:cs="仿宋_GB2312"/>
          <w:sz w:val="32"/>
          <w:szCs w:val="32"/>
        </w:rPr>
        <w:t>）。</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lang w:eastAsia="zh-CN"/>
        </w:rPr>
        <w:t>七</w:t>
      </w:r>
      <w:r>
        <w:rPr>
          <w:rFonts w:hint="eastAsia" w:ascii="仿宋" w:hAnsi="仿宋" w:eastAsia="仿宋" w:cs="仿宋_GB2312"/>
          <w:b/>
          <w:sz w:val="32"/>
          <w:szCs w:val="32"/>
        </w:rPr>
        <w:t>、办理流程</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仿宋" w:hAnsi="仿宋" w:eastAsia="仿宋" w:cs="Times New Roman"/>
          <w:sz w:val="32"/>
          <w:szCs w:val="32"/>
        </w:rPr>
      </w:pPr>
      <w:r>
        <w:rPr>
          <w:rFonts w:ascii="仿宋_GB2312" w:hAnsi="仿宋_GB2312" w:eastAsia="仿宋_GB2312" w:cs="仿宋_GB2312"/>
          <w:color w:val="000000"/>
          <w:kern w:val="0"/>
          <w:sz w:val="31"/>
          <w:szCs w:val="31"/>
          <w:lang w:val="en-US" w:eastAsia="zh-CN" w:bidi="ar"/>
        </w:rPr>
        <w:t>招用人员原则上需稳定就业 3 个月以上，补贴对象向登记注册所在地公共就业服务机构申请对已缴纳的社会保险费给予补贴。首次补贴申请应于签订劳动合同之日起 1 年内提出。</w:t>
      </w:r>
      <w:r>
        <w:rPr>
          <w:rFonts w:hint="eastAsia" w:ascii="仿宋" w:hAnsi="仿宋" w:eastAsia="仿宋" w:cs="仿宋_GB2312"/>
          <w:sz w:val="32"/>
          <w:szCs w:val="32"/>
        </w:rPr>
        <w:t>用人单位按规定为享受社会保险补贴条件人员缴纳各项社会保险费后，按季度（或半年）向同级公共就业服务机构申请对上季度（或半年）已缴纳的社会保险费给予补贴。即</w:t>
      </w:r>
      <w:r>
        <w:rPr>
          <w:rFonts w:ascii="仿宋" w:hAnsi="仿宋" w:eastAsia="仿宋" w:cs="仿宋_GB2312"/>
          <w:sz w:val="32"/>
          <w:szCs w:val="32"/>
        </w:rPr>
        <w:t>20</w:t>
      </w:r>
      <w:r>
        <w:rPr>
          <w:rFonts w:hint="eastAsia" w:ascii="仿宋" w:hAnsi="仿宋" w:eastAsia="仿宋" w:cs="仿宋_GB2312"/>
          <w:sz w:val="32"/>
          <w:szCs w:val="32"/>
        </w:rPr>
        <w:t>20年第</w:t>
      </w:r>
      <w:r>
        <w:rPr>
          <w:rFonts w:ascii="仿宋" w:hAnsi="仿宋" w:eastAsia="仿宋" w:cs="仿宋_GB2312"/>
          <w:sz w:val="32"/>
          <w:szCs w:val="32"/>
        </w:rPr>
        <w:t>2</w:t>
      </w:r>
      <w:r>
        <w:rPr>
          <w:rFonts w:hint="eastAsia" w:ascii="仿宋" w:hAnsi="仿宋" w:eastAsia="仿宋" w:cs="仿宋_GB2312"/>
          <w:sz w:val="32"/>
          <w:szCs w:val="32"/>
        </w:rPr>
        <w:t>季度可申请</w:t>
      </w:r>
      <w:r>
        <w:rPr>
          <w:rFonts w:ascii="仿宋" w:hAnsi="仿宋" w:eastAsia="仿宋" w:cs="仿宋_GB2312"/>
          <w:sz w:val="32"/>
          <w:szCs w:val="32"/>
        </w:rPr>
        <w:t>20</w:t>
      </w:r>
      <w:r>
        <w:rPr>
          <w:rFonts w:hint="eastAsia" w:ascii="仿宋" w:hAnsi="仿宋" w:eastAsia="仿宋" w:cs="仿宋_GB2312"/>
          <w:sz w:val="32"/>
          <w:szCs w:val="32"/>
        </w:rPr>
        <w:t>20年第</w:t>
      </w:r>
      <w:r>
        <w:rPr>
          <w:rFonts w:ascii="仿宋" w:hAnsi="仿宋" w:eastAsia="仿宋" w:cs="仿宋_GB2312"/>
          <w:sz w:val="32"/>
          <w:szCs w:val="32"/>
        </w:rPr>
        <w:t>1</w:t>
      </w:r>
      <w:r>
        <w:rPr>
          <w:rFonts w:hint="eastAsia" w:ascii="仿宋" w:hAnsi="仿宋" w:eastAsia="仿宋" w:cs="仿宋_GB2312"/>
          <w:sz w:val="32"/>
          <w:szCs w:val="32"/>
        </w:rPr>
        <w:t>季度符合条件的补贴</w:t>
      </w:r>
      <w:r>
        <w:rPr>
          <w:rFonts w:hint="eastAsia" w:ascii="仿宋" w:hAnsi="仿宋" w:eastAsia="仿宋" w:cs="仿宋_GB2312"/>
          <w:sz w:val="32"/>
          <w:szCs w:val="32"/>
          <w:lang w:eastAsia="zh-CN"/>
        </w:rPr>
        <w:t>，</w:t>
      </w:r>
      <w:r>
        <w:rPr>
          <w:rFonts w:hint="eastAsia" w:ascii="仿宋" w:hAnsi="仿宋" w:eastAsia="仿宋" w:cs="仿宋_GB2312"/>
          <w:sz w:val="32"/>
          <w:szCs w:val="32"/>
        </w:rPr>
        <w:t>或</w:t>
      </w:r>
      <w:r>
        <w:rPr>
          <w:rFonts w:ascii="仿宋" w:hAnsi="仿宋" w:eastAsia="仿宋" w:cs="仿宋_GB2312"/>
          <w:sz w:val="32"/>
          <w:szCs w:val="32"/>
        </w:rPr>
        <w:t>20</w:t>
      </w:r>
      <w:r>
        <w:rPr>
          <w:rFonts w:hint="eastAsia" w:ascii="仿宋" w:hAnsi="仿宋" w:eastAsia="仿宋" w:cs="仿宋_GB2312"/>
          <w:sz w:val="32"/>
          <w:szCs w:val="32"/>
        </w:rPr>
        <w:t>20年上半年可申请</w:t>
      </w:r>
      <w:r>
        <w:rPr>
          <w:rFonts w:ascii="仿宋" w:hAnsi="仿宋" w:eastAsia="仿宋" w:cs="仿宋_GB2312"/>
          <w:sz w:val="32"/>
          <w:szCs w:val="32"/>
        </w:rPr>
        <w:t>20</w:t>
      </w:r>
      <w:r>
        <w:rPr>
          <w:rFonts w:hint="eastAsia" w:ascii="仿宋" w:hAnsi="仿宋" w:eastAsia="仿宋" w:cs="仿宋_GB2312"/>
          <w:sz w:val="32"/>
          <w:szCs w:val="32"/>
        </w:rPr>
        <w:t>19年下半年符合条件的补贴，依此类推。流程如下：</w:t>
      </w:r>
    </w:p>
    <w:p>
      <w:pPr>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补贴对象原则上线上申报补贴：登录“广东公共就业服务云平台”（https://ggfw.hrss.gd.gov.cn/OUJY/），如实、完整填写补贴申报信息并上传相关申报资料，注意补贴申请受理地点选</w:t>
      </w:r>
      <w:r>
        <w:rPr>
          <w:rFonts w:hint="eastAsia" w:ascii="仿宋" w:hAnsi="仿宋" w:eastAsia="仿宋" w:cs="仿宋_GB2312"/>
          <w:sz w:val="32"/>
          <w:szCs w:val="32"/>
          <w:lang w:eastAsia="zh-CN"/>
        </w:rPr>
        <w:t>廉江。</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二</w:t>
      </w:r>
      <w:r>
        <w:rPr>
          <w:rFonts w:hint="eastAsia" w:ascii="仿宋_GB2312" w:eastAsia="仿宋_GB2312" w:cs="仿宋_GB2312"/>
          <w:sz w:val="32"/>
          <w:szCs w:val="32"/>
        </w:rPr>
        <w:t>）提交纸质资料</w:t>
      </w:r>
    </w:p>
    <w:p>
      <w:pPr>
        <w:ind w:firstLine="640" w:firstLineChars="200"/>
        <w:jc w:val="left"/>
        <w:rPr>
          <w:rFonts w:ascii="仿宋" w:hAnsi="仿宋" w:eastAsia="仿宋"/>
          <w:sz w:val="32"/>
          <w:szCs w:val="32"/>
        </w:rPr>
      </w:pPr>
      <w:r>
        <w:rPr>
          <w:rFonts w:hint="eastAsia" w:ascii="仿宋_GB2312" w:eastAsia="仿宋_GB2312" w:cs="仿宋_GB2312"/>
          <w:sz w:val="32"/>
          <w:szCs w:val="32"/>
        </w:rPr>
        <w:t>申请单位在网上提交申请后，向</w:t>
      </w:r>
      <w:r>
        <w:rPr>
          <w:rFonts w:hint="eastAsia" w:ascii="仿宋_GB2312" w:eastAsia="仿宋_GB2312" w:cs="仿宋_GB2312"/>
          <w:sz w:val="32"/>
          <w:szCs w:val="32"/>
          <w:lang w:eastAsia="zh-CN"/>
        </w:rPr>
        <w:t>廉江市人社局一楼快办大厅</w:t>
      </w:r>
      <w:r>
        <w:rPr>
          <w:rFonts w:hint="eastAsia" w:ascii="仿宋_GB2312" w:eastAsia="仿宋_GB2312" w:cs="仿宋_GB2312"/>
          <w:sz w:val="32"/>
          <w:szCs w:val="32"/>
        </w:rPr>
        <w:t>提交纸质材料。</w:t>
      </w:r>
    </w:p>
    <w:p>
      <w:pPr>
        <w:spacing w:line="600" w:lineRule="exact"/>
        <w:ind w:firstLine="640" w:firstLineChars="200"/>
        <w:rPr>
          <w:rFonts w:ascii="仿宋" w:hAnsi="仿宋" w:eastAsia="仿宋"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3ZTBkNDBjYzJlZDBhNmNkNDE5NmRiNzMxNmI2YzgifQ=="/>
  </w:docVars>
  <w:rsids>
    <w:rsidRoot w:val="008A109B"/>
    <w:rsid w:val="003543ED"/>
    <w:rsid w:val="007B0724"/>
    <w:rsid w:val="007E1879"/>
    <w:rsid w:val="008A109B"/>
    <w:rsid w:val="00A30E25"/>
    <w:rsid w:val="00C35D4D"/>
    <w:rsid w:val="00E360B3"/>
    <w:rsid w:val="00EE6A45"/>
    <w:rsid w:val="2FAC25FA"/>
    <w:rsid w:val="350061CA"/>
    <w:rsid w:val="5C4B2041"/>
    <w:rsid w:val="7BA96838"/>
    <w:rsid w:val="7BD2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oc 2"/>
    <w:basedOn w:val="1"/>
    <w:next w:val="1"/>
    <w:unhideWhenUsed/>
    <w:qFormat/>
    <w:uiPriority w:val="39"/>
    <w:pPr>
      <w:ind w:left="200" w:leftChars="200"/>
    </w:p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184</Words>
  <Characters>1052</Characters>
  <Lines>8</Lines>
  <Paragraphs>2</Paragraphs>
  <TotalTime>40</TotalTime>
  <ScaleCrop>false</ScaleCrop>
  <LinksUpToDate>false</LinksUpToDate>
  <CharactersWithSpaces>1234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2021-06-18T01:45:00Z</dcterms:created>
  <dc:creator>PC</dc:creator>
  <cp:lastModifiedBy>小薰</cp:lastModifiedBy>
  <dcterms:modified xsi:type="dcterms:W3CDTF">2023-10-12T02:59:54Z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2C02C46C95AF4ACBA8CC916C17970FD7_12</vt:lpwstr>
  </property>
</Properties>
</file>