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报名回执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我方有意参加贵单位“</w:t>
      </w:r>
      <w:r>
        <w:rPr>
          <w:rFonts w:hint="eastAsia"/>
          <w:sz w:val="32"/>
          <w:szCs w:val="32"/>
          <w:lang w:val="en-US" w:eastAsia="zh-CN"/>
        </w:rPr>
        <w:t>2023年廉江市街头篮球挑战赛活动</w:t>
      </w:r>
      <w:r>
        <w:rPr>
          <w:rFonts w:hint="eastAsia"/>
          <w:sz w:val="32"/>
          <w:szCs w:val="32"/>
        </w:rPr>
        <w:t>”采购项目，现提交报名并承诺如下：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1、我方符合《</w:t>
      </w:r>
      <w:r>
        <w:rPr>
          <w:rFonts w:hint="eastAsia"/>
          <w:sz w:val="32"/>
          <w:szCs w:val="32"/>
          <w:lang w:val="en-US" w:eastAsia="zh-CN"/>
        </w:rPr>
        <w:t>关于组织2023年廉江市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街头篮球挑战赛活动采购的公告</w:t>
      </w:r>
      <w:r>
        <w:rPr>
          <w:rFonts w:hint="eastAsia"/>
          <w:sz w:val="32"/>
          <w:szCs w:val="32"/>
        </w:rPr>
        <w:t>》的一切要求条件，否则承担相应法律责任。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2、我方对该项目的经费报价为：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元整）。该报价为一次性总包干报价，并包含相关税费。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3、报名信息：</w:t>
      </w:r>
    </w:p>
    <w:p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DNmYWViNzE0NDJhNWZlNGFjNTAxOGZmYzFjNTAifQ=="/>
  </w:docVars>
  <w:rsids>
    <w:rsidRoot w:val="000D3067"/>
    <w:rsid w:val="00032CCD"/>
    <w:rsid w:val="000D3067"/>
    <w:rsid w:val="00412CED"/>
    <w:rsid w:val="00F90FCB"/>
    <w:rsid w:val="00FE4934"/>
    <w:rsid w:val="122E6D7A"/>
    <w:rsid w:val="160C4527"/>
    <w:rsid w:val="3C32571D"/>
    <w:rsid w:val="4AE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192</Words>
  <Characters>198</Characters>
  <Lines>1</Lines>
  <Paragraphs>1</Paragraphs>
  <TotalTime>6</TotalTime>
  <ScaleCrop>false</ScaleCrop>
  <LinksUpToDate>false</LinksUpToDate>
  <CharactersWithSpaces>239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WPS_1336500887</cp:lastModifiedBy>
  <dcterms:modified xsi:type="dcterms:W3CDTF">2023-04-24T07:04:33Z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C0A193F0AA8A4AD7B110A258DFC44BA0</vt:lpwstr>
  </property>
</Properties>
</file>